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AD524" w14:textId="77777777" w:rsidR="009F7A73" w:rsidRPr="00A57209" w:rsidRDefault="009F7A73" w:rsidP="009F7A73">
      <w:pPr>
        <w:jc w:val="right"/>
        <w:rPr>
          <w:rFonts w:ascii="Tahoma" w:hAnsi="Tahoma" w:cs="Tahoma"/>
          <w:lang w:val="sl-SI"/>
        </w:rPr>
      </w:pPr>
      <w:r w:rsidRPr="00A57209">
        <w:rPr>
          <w:rFonts w:ascii="Tahoma" w:hAnsi="Tahoma" w:cs="Tahoma"/>
          <w:noProof/>
          <w:lang w:val="sl-SI" w:eastAsia="sl-SI"/>
        </w:rPr>
        <w:drawing>
          <wp:inline distT="0" distB="0" distL="0" distR="0" wp14:anchorId="13B8B463" wp14:editId="2FECF981">
            <wp:extent cx="2635885" cy="275590"/>
            <wp:effectExtent l="0" t="0" r="0" b="0"/>
            <wp:docPr id="6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885" cy="27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7209">
        <w:rPr>
          <w:rFonts w:ascii="Tahoma" w:hAnsi="Tahoma" w:cs="Tahoma"/>
          <w:lang w:val="sl-SI"/>
        </w:rPr>
        <w:t> </w:t>
      </w:r>
    </w:p>
    <w:p w14:paraId="221F7E20" w14:textId="77777777" w:rsidR="009F7A73" w:rsidRPr="00A57209" w:rsidRDefault="009F7A73" w:rsidP="009F7A73">
      <w:pPr>
        <w:jc w:val="right"/>
        <w:rPr>
          <w:rFonts w:ascii="Tahoma" w:hAnsi="Tahoma" w:cs="Tahoma"/>
          <w:color w:val="000000"/>
          <w:sz w:val="18"/>
          <w:lang w:val="sl-SI"/>
        </w:rPr>
      </w:pPr>
      <w:r w:rsidRPr="00A57209">
        <w:rPr>
          <w:rFonts w:ascii="Tahoma" w:hAnsi="Tahoma" w:cs="Tahoma"/>
          <w:color w:val="000000"/>
          <w:sz w:val="18"/>
          <w:lang w:val="sl-SI"/>
        </w:rPr>
        <w:t xml:space="preserve">Verovškova ulica 62, </w:t>
      </w:r>
      <w:proofErr w:type="spellStart"/>
      <w:r w:rsidRPr="00A57209">
        <w:rPr>
          <w:rFonts w:ascii="Tahoma" w:hAnsi="Tahoma" w:cs="Tahoma"/>
          <w:color w:val="000000"/>
          <w:sz w:val="18"/>
          <w:lang w:val="sl-SI"/>
        </w:rPr>
        <w:t>p.p</w:t>
      </w:r>
      <w:proofErr w:type="spellEnd"/>
      <w:r w:rsidRPr="00A57209">
        <w:rPr>
          <w:rFonts w:ascii="Tahoma" w:hAnsi="Tahoma" w:cs="Tahoma"/>
          <w:color w:val="000000"/>
          <w:sz w:val="18"/>
          <w:lang w:val="sl-SI"/>
        </w:rPr>
        <w:t>. 2374, SI-1000 Ljubljana</w:t>
      </w:r>
    </w:p>
    <w:p w14:paraId="2D36665F" w14:textId="77777777" w:rsidR="009F7A73" w:rsidRPr="00A57209" w:rsidRDefault="009F7A73" w:rsidP="009F7A73">
      <w:pPr>
        <w:jc w:val="right"/>
        <w:rPr>
          <w:rFonts w:ascii="Tahoma" w:hAnsi="Tahoma" w:cs="Tahoma"/>
          <w:sz w:val="18"/>
          <w:lang w:val="sl-SI"/>
        </w:rPr>
      </w:pPr>
      <w:r w:rsidRPr="00A57209">
        <w:rPr>
          <w:rFonts w:ascii="Tahoma" w:hAnsi="Tahoma" w:cs="Tahoma"/>
          <w:color w:val="000000"/>
          <w:sz w:val="18"/>
          <w:lang w:val="sl-SI"/>
        </w:rPr>
        <w:t xml:space="preserve">enota </w:t>
      </w:r>
      <w:r w:rsidRPr="00A57209">
        <w:rPr>
          <w:rFonts w:ascii="Tahoma" w:hAnsi="Tahoma" w:cs="Tahoma"/>
          <w:b/>
          <w:color w:val="000000"/>
          <w:sz w:val="18"/>
          <w:lang w:val="sl-SI"/>
        </w:rPr>
        <w:t>TE-TOL</w:t>
      </w:r>
      <w:r w:rsidRPr="00A57209">
        <w:rPr>
          <w:rFonts w:ascii="Tahoma" w:hAnsi="Tahoma" w:cs="Tahoma"/>
          <w:color w:val="000000"/>
          <w:sz w:val="18"/>
          <w:lang w:val="sl-SI"/>
        </w:rPr>
        <w:t>, Toplarniška ulica 19, 1000 Ljubljana</w:t>
      </w:r>
    </w:p>
    <w:p w14:paraId="1B020EB3" w14:textId="77777777" w:rsidR="009F7A73" w:rsidRPr="00A57209" w:rsidRDefault="009F7A73" w:rsidP="009F7A73">
      <w:pPr>
        <w:jc w:val="right"/>
        <w:rPr>
          <w:rFonts w:ascii="Tahoma" w:hAnsi="Tahoma" w:cs="Tahoma"/>
          <w:lang w:val="sl-SI"/>
        </w:rPr>
      </w:pPr>
    </w:p>
    <w:p w14:paraId="38FAA7BE" w14:textId="77777777" w:rsidR="009F7A73" w:rsidRPr="00A57209" w:rsidRDefault="009F7A73" w:rsidP="009F7A73">
      <w:pPr>
        <w:jc w:val="right"/>
        <w:rPr>
          <w:rFonts w:ascii="Tahoma" w:hAnsi="Tahoma" w:cs="Tahoma"/>
          <w:lang w:val="sl-SI"/>
        </w:rPr>
      </w:pPr>
    </w:p>
    <w:p w14:paraId="0301FF24" w14:textId="77777777" w:rsidR="009F7A73" w:rsidRPr="00A57209" w:rsidRDefault="009F7A73" w:rsidP="009F7A73">
      <w:pPr>
        <w:jc w:val="center"/>
        <w:rPr>
          <w:rFonts w:ascii="Tahoma" w:hAnsi="Tahoma" w:cs="Tahoma"/>
          <w:b/>
          <w:lang w:val="sl-SI"/>
        </w:rPr>
      </w:pPr>
    </w:p>
    <w:p w14:paraId="7EA5B6C1" w14:textId="77777777" w:rsidR="009F7A73" w:rsidRPr="00A57209" w:rsidRDefault="009F7A73" w:rsidP="009F7A73">
      <w:pPr>
        <w:jc w:val="center"/>
        <w:rPr>
          <w:rFonts w:ascii="Tahoma" w:hAnsi="Tahoma" w:cs="Tahoma"/>
          <w:b/>
          <w:lang w:val="sl-SI"/>
        </w:rPr>
      </w:pPr>
    </w:p>
    <w:p w14:paraId="3661108A" w14:textId="77777777" w:rsidR="009F7A73" w:rsidRPr="00A57209" w:rsidRDefault="009F7A73" w:rsidP="009F7A73">
      <w:pPr>
        <w:jc w:val="center"/>
        <w:rPr>
          <w:rFonts w:ascii="Tahoma" w:hAnsi="Tahoma" w:cs="Tahoma"/>
          <w:b/>
          <w:lang w:val="sl-SI"/>
        </w:rPr>
      </w:pPr>
    </w:p>
    <w:p w14:paraId="44C44371" w14:textId="77777777" w:rsidR="009F7A73" w:rsidRPr="00A57209" w:rsidRDefault="009F7A73" w:rsidP="009F7A73">
      <w:pPr>
        <w:jc w:val="center"/>
        <w:rPr>
          <w:rFonts w:ascii="Tahoma" w:hAnsi="Tahoma" w:cs="Tahoma"/>
          <w:b/>
          <w:lang w:val="sl-SI"/>
        </w:rPr>
      </w:pPr>
    </w:p>
    <w:p w14:paraId="385C2091" w14:textId="77777777" w:rsidR="009F7A73" w:rsidRPr="00A57209" w:rsidRDefault="009F7A73" w:rsidP="009F7A73">
      <w:pPr>
        <w:jc w:val="center"/>
        <w:rPr>
          <w:rFonts w:ascii="Tahoma" w:hAnsi="Tahoma" w:cs="Tahoma"/>
          <w:b/>
          <w:lang w:val="sl-SI"/>
        </w:rPr>
      </w:pPr>
    </w:p>
    <w:p w14:paraId="415A1E56" w14:textId="77777777" w:rsidR="009F7A73" w:rsidRPr="00A57209" w:rsidRDefault="009F7A73" w:rsidP="009F7A73">
      <w:pPr>
        <w:jc w:val="center"/>
        <w:rPr>
          <w:rFonts w:ascii="Tahoma" w:hAnsi="Tahoma" w:cs="Tahoma"/>
          <w:b/>
          <w:lang w:val="sl-SI"/>
        </w:rPr>
      </w:pPr>
    </w:p>
    <w:p w14:paraId="394AA3E8" w14:textId="77777777" w:rsidR="009F7A73" w:rsidRPr="00A57209" w:rsidRDefault="009F7A73" w:rsidP="009F7A73">
      <w:pPr>
        <w:jc w:val="center"/>
        <w:rPr>
          <w:rFonts w:ascii="Tahoma" w:hAnsi="Tahoma" w:cs="Tahoma"/>
          <w:b/>
          <w:lang w:val="sl-SI"/>
        </w:rPr>
      </w:pPr>
    </w:p>
    <w:p w14:paraId="7F7ECCE0" w14:textId="77777777" w:rsidR="009F7A73" w:rsidRPr="00A57209" w:rsidRDefault="009F7A73" w:rsidP="009F7A73">
      <w:pPr>
        <w:jc w:val="center"/>
        <w:rPr>
          <w:rFonts w:ascii="Tahoma" w:hAnsi="Tahoma" w:cs="Tahoma"/>
          <w:b/>
          <w:lang w:val="sl-SI"/>
        </w:rPr>
      </w:pPr>
    </w:p>
    <w:p w14:paraId="3E86A629" w14:textId="77777777" w:rsidR="009F7A73" w:rsidRPr="00A57209" w:rsidRDefault="009F7A73" w:rsidP="009F7A73">
      <w:pPr>
        <w:jc w:val="center"/>
        <w:rPr>
          <w:rFonts w:ascii="Tahoma" w:hAnsi="Tahoma" w:cs="Tahoma"/>
          <w:b/>
          <w:sz w:val="32"/>
          <w:lang w:val="sl-SI"/>
        </w:rPr>
      </w:pPr>
      <w:r w:rsidRPr="00A57209">
        <w:rPr>
          <w:rFonts w:ascii="Tahoma" w:hAnsi="Tahoma" w:cs="Tahoma"/>
          <w:b/>
          <w:sz w:val="32"/>
          <w:lang w:val="sl-SI"/>
        </w:rPr>
        <w:t>TEHNIČNI OPIS DEL</w:t>
      </w:r>
    </w:p>
    <w:p w14:paraId="4EA1453D" w14:textId="77777777" w:rsidR="009F7A73" w:rsidRPr="00A57209" w:rsidRDefault="009F7A73" w:rsidP="009F7A73">
      <w:pPr>
        <w:jc w:val="center"/>
        <w:rPr>
          <w:rFonts w:ascii="Tahoma" w:hAnsi="Tahoma" w:cs="Tahoma"/>
          <w:b/>
          <w:lang w:val="sl-SI"/>
        </w:rPr>
      </w:pPr>
    </w:p>
    <w:p w14:paraId="1BEA26E7" w14:textId="77777777" w:rsidR="009F7A73" w:rsidRPr="00A57209" w:rsidRDefault="009F7A73" w:rsidP="009F7A73">
      <w:pPr>
        <w:jc w:val="center"/>
        <w:rPr>
          <w:rFonts w:ascii="Tahoma" w:hAnsi="Tahoma" w:cs="Tahoma"/>
          <w:b/>
          <w:lang w:val="sl-SI"/>
        </w:rPr>
      </w:pPr>
    </w:p>
    <w:p w14:paraId="00E33B6C" w14:textId="4AC46B16" w:rsidR="009F7A73" w:rsidRPr="00A57209" w:rsidRDefault="009F7A73" w:rsidP="009F7A73">
      <w:pPr>
        <w:jc w:val="center"/>
        <w:rPr>
          <w:rFonts w:ascii="Tahoma" w:hAnsi="Tahoma" w:cs="Tahoma"/>
          <w:b/>
          <w:sz w:val="28"/>
          <w:lang w:val="sl-SI"/>
        </w:rPr>
      </w:pPr>
      <w:r w:rsidRPr="00A57209">
        <w:rPr>
          <w:rFonts w:ascii="Tahoma" w:hAnsi="Tahoma" w:cs="Tahoma"/>
          <w:b/>
          <w:sz w:val="28"/>
          <w:lang w:val="sl-SI"/>
        </w:rPr>
        <w:t>za javno naročilo št. E</w:t>
      </w:r>
      <w:r w:rsidR="00967714">
        <w:rPr>
          <w:rFonts w:ascii="Tahoma" w:hAnsi="Tahoma" w:cs="Tahoma"/>
          <w:b/>
          <w:sz w:val="28"/>
          <w:lang w:val="sl-SI"/>
        </w:rPr>
        <w:t>NLJ</w:t>
      </w:r>
      <w:r w:rsidRPr="00A57209">
        <w:rPr>
          <w:rFonts w:ascii="Tahoma" w:hAnsi="Tahoma" w:cs="Tahoma"/>
          <w:b/>
          <w:sz w:val="28"/>
          <w:lang w:val="sl-SI"/>
        </w:rPr>
        <w:t>-SPV-</w:t>
      </w:r>
      <w:r w:rsidR="00967714">
        <w:rPr>
          <w:rFonts w:ascii="Tahoma" w:hAnsi="Tahoma" w:cs="Tahoma"/>
          <w:b/>
          <w:sz w:val="28"/>
          <w:lang w:val="sl-SI"/>
        </w:rPr>
        <w:t>19</w:t>
      </w:r>
      <w:r w:rsidRPr="00A57209">
        <w:rPr>
          <w:rFonts w:ascii="Tahoma" w:hAnsi="Tahoma" w:cs="Tahoma"/>
          <w:b/>
          <w:sz w:val="28"/>
          <w:lang w:val="sl-SI"/>
        </w:rPr>
        <w:t>/2</w:t>
      </w:r>
      <w:r w:rsidR="00967714">
        <w:rPr>
          <w:rFonts w:ascii="Tahoma" w:hAnsi="Tahoma" w:cs="Tahoma"/>
          <w:b/>
          <w:sz w:val="28"/>
          <w:lang w:val="sl-SI"/>
        </w:rPr>
        <w:t>5</w:t>
      </w:r>
    </w:p>
    <w:p w14:paraId="286B46FF" w14:textId="77777777" w:rsidR="009F7A73" w:rsidRPr="00A57209" w:rsidRDefault="009F7A73" w:rsidP="009F7A73">
      <w:pPr>
        <w:jc w:val="center"/>
        <w:rPr>
          <w:rFonts w:ascii="Tahoma" w:hAnsi="Tahoma" w:cs="Tahoma"/>
          <w:b/>
          <w:sz w:val="28"/>
          <w:lang w:val="sl-SI"/>
        </w:rPr>
      </w:pPr>
    </w:p>
    <w:p w14:paraId="368F7749" w14:textId="4B47B04C" w:rsidR="003B15E9" w:rsidRPr="00A57209" w:rsidRDefault="003E2BDB" w:rsidP="009F7A73">
      <w:pPr>
        <w:jc w:val="center"/>
        <w:rPr>
          <w:rFonts w:ascii="Tahoma" w:hAnsi="Tahoma" w:cs="Tahoma"/>
          <w:sz w:val="24"/>
          <w:szCs w:val="24"/>
          <w:lang w:val="sl-SI"/>
        </w:rPr>
      </w:pPr>
      <w:r w:rsidRPr="003E2BDB">
        <w:rPr>
          <w:rFonts w:ascii="Tahoma" w:hAnsi="Tahoma" w:cs="Tahoma"/>
          <w:b/>
          <w:sz w:val="28"/>
          <w:lang w:val="sl-SI"/>
        </w:rPr>
        <w:t>Generalni remont napajalne črpalke ČNE 1/3 in črpalke turbinskega kondenzata ČTK 1/3</w:t>
      </w:r>
      <w:r w:rsidR="009F7A73" w:rsidRPr="00A57209">
        <w:rPr>
          <w:rFonts w:ascii="Tahoma" w:hAnsi="Tahoma" w:cs="Tahoma"/>
          <w:b/>
          <w:sz w:val="28"/>
          <w:lang w:val="sl-SI"/>
        </w:rPr>
        <w:br w:type="page"/>
      </w:r>
    </w:p>
    <w:p w14:paraId="5CC0563A" w14:textId="50FF0710" w:rsidR="00967714" w:rsidRDefault="00967714" w:rsidP="00AD611C">
      <w:pPr>
        <w:keepNext/>
        <w:tabs>
          <w:tab w:val="left" w:pos="993"/>
        </w:tabs>
        <w:jc w:val="both"/>
        <w:rPr>
          <w:rFonts w:ascii="Tahoma" w:hAnsi="Tahoma" w:cs="Tahoma"/>
          <w:sz w:val="22"/>
          <w:szCs w:val="22"/>
          <w:lang w:val="sl-SI"/>
        </w:rPr>
      </w:pPr>
      <w:r w:rsidRPr="00104D64">
        <w:rPr>
          <w:rFonts w:ascii="Tahoma" w:hAnsi="Tahoma" w:cs="Tahoma"/>
          <w:b/>
          <w:sz w:val="22"/>
          <w:szCs w:val="22"/>
          <w:lang w:val="sl-SI"/>
        </w:rPr>
        <w:lastRenderedPageBreak/>
        <w:t>Generalni remont napajalne črpalke ČNE 1/3 (KSB HDB 150/8) obsega</w:t>
      </w:r>
      <w:r w:rsidR="00AD611C" w:rsidRPr="00104D64">
        <w:rPr>
          <w:rFonts w:ascii="Tahoma" w:hAnsi="Tahoma" w:cs="Tahoma"/>
          <w:u w:val="single"/>
          <w:lang w:val="sl-SI" w:eastAsia="sl-SI"/>
        </w:rPr>
        <w:t xml:space="preserve"> (Storitve točk 1.1.</w:t>
      </w:r>
      <w:r w:rsidR="00A33FC6" w:rsidRPr="00104D64">
        <w:rPr>
          <w:rFonts w:ascii="Tahoma" w:hAnsi="Tahoma" w:cs="Tahoma"/>
          <w:u w:val="single"/>
          <w:lang w:val="sl-SI" w:eastAsia="sl-SI"/>
        </w:rPr>
        <w:t>,</w:t>
      </w:r>
      <w:r w:rsidR="00404085" w:rsidRPr="00104D64">
        <w:rPr>
          <w:rFonts w:ascii="Tahoma" w:hAnsi="Tahoma" w:cs="Tahoma"/>
          <w:u w:val="single"/>
          <w:lang w:val="sl-SI" w:eastAsia="sl-SI"/>
        </w:rPr>
        <w:t xml:space="preserve"> </w:t>
      </w:r>
      <w:r w:rsidR="00AD611C" w:rsidRPr="00104D64">
        <w:rPr>
          <w:rFonts w:ascii="Tahoma" w:hAnsi="Tahoma" w:cs="Tahoma"/>
          <w:u w:val="single"/>
          <w:lang w:val="sl-SI" w:eastAsia="sl-SI"/>
        </w:rPr>
        <w:t>1.</w:t>
      </w:r>
      <w:r w:rsidR="00404085" w:rsidRPr="00104D64">
        <w:rPr>
          <w:rFonts w:ascii="Tahoma" w:hAnsi="Tahoma" w:cs="Tahoma"/>
          <w:u w:val="single"/>
          <w:lang w:val="sl-SI" w:eastAsia="sl-SI"/>
        </w:rPr>
        <w:t>2</w:t>
      </w:r>
      <w:r w:rsidR="00AD611C" w:rsidRPr="00104D64">
        <w:rPr>
          <w:rFonts w:ascii="Tahoma" w:hAnsi="Tahoma" w:cs="Tahoma"/>
          <w:u w:val="single"/>
          <w:lang w:val="sl-SI" w:eastAsia="sl-SI"/>
        </w:rPr>
        <w:t xml:space="preserve">. </w:t>
      </w:r>
      <w:r w:rsidR="00A33FC6" w:rsidRPr="00104D64">
        <w:rPr>
          <w:rFonts w:ascii="Tahoma" w:hAnsi="Tahoma" w:cs="Tahoma"/>
          <w:u w:val="single"/>
          <w:lang w:val="sl-SI" w:eastAsia="sl-SI"/>
        </w:rPr>
        <w:t xml:space="preserve">in 1.3. </w:t>
      </w:r>
      <w:r w:rsidR="00AD611C" w:rsidRPr="00104D64">
        <w:rPr>
          <w:rFonts w:ascii="Tahoma" w:hAnsi="Tahoma" w:cs="Tahoma"/>
          <w:u w:val="single"/>
          <w:lang w:val="sl-SI" w:eastAsia="sl-SI"/>
        </w:rPr>
        <w:t>se izvajajo v prostorih izvajalca)</w:t>
      </w:r>
      <w:r w:rsidRPr="00104D64">
        <w:rPr>
          <w:rFonts w:ascii="Tahoma" w:hAnsi="Tahoma" w:cs="Tahoma"/>
          <w:sz w:val="22"/>
          <w:szCs w:val="22"/>
          <w:lang w:val="sl-SI"/>
        </w:rPr>
        <w:t>:</w:t>
      </w:r>
      <w:r w:rsidRPr="00967714">
        <w:rPr>
          <w:rFonts w:ascii="Tahoma" w:hAnsi="Tahoma" w:cs="Tahoma"/>
          <w:sz w:val="22"/>
          <w:szCs w:val="22"/>
          <w:lang w:val="sl-SI"/>
        </w:rPr>
        <w:t xml:space="preserve"> </w:t>
      </w:r>
    </w:p>
    <w:p w14:paraId="16F12D58" w14:textId="77777777" w:rsidR="003E2BDB" w:rsidRPr="00967714" w:rsidRDefault="003E2BDB" w:rsidP="00AD611C">
      <w:pPr>
        <w:keepNext/>
        <w:tabs>
          <w:tab w:val="left" w:pos="993"/>
        </w:tabs>
        <w:jc w:val="both"/>
        <w:rPr>
          <w:rFonts w:ascii="Tahoma" w:hAnsi="Tahoma" w:cs="Tahoma"/>
          <w:sz w:val="22"/>
          <w:szCs w:val="22"/>
          <w:lang w:val="sl-SI"/>
        </w:rPr>
      </w:pPr>
    </w:p>
    <w:p w14:paraId="62089F68" w14:textId="7FA7B4CC" w:rsidR="003E2BDB" w:rsidRPr="003E2BDB" w:rsidRDefault="003E2BDB" w:rsidP="00870A2C">
      <w:pPr>
        <w:pStyle w:val="Odstavekseznama"/>
        <w:keepNext/>
        <w:numPr>
          <w:ilvl w:val="1"/>
          <w:numId w:val="15"/>
        </w:numPr>
        <w:ind w:left="426" w:hanging="426"/>
        <w:jc w:val="both"/>
        <w:rPr>
          <w:rFonts w:ascii="Tahoma" w:hAnsi="Tahoma" w:cs="Tahoma"/>
          <w:b/>
          <w:bCs/>
          <w:color w:val="2E74B5" w:themeColor="accent1" w:themeShade="BF"/>
          <w:lang w:val="sl-SI" w:eastAsia="sl-SI"/>
        </w:rPr>
      </w:pPr>
      <w:r w:rsidRPr="003E2BDB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>Pripravljalna dela na črpalki ČNE 1/3</w:t>
      </w:r>
      <w:r w:rsidRPr="003E2BDB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ab/>
      </w:r>
      <w:r w:rsidRPr="003E2BDB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ab/>
      </w:r>
      <w:r w:rsidRPr="003E2BDB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ab/>
      </w:r>
    </w:p>
    <w:p w14:paraId="6BED584D" w14:textId="677D504B" w:rsidR="00967714" w:rsidRPr="003E2BDB" w:rsidRDefault="00967714" w:rsidP="003E2BDB">
      <w:pPr>
        <w:pStyle w:val="Odstavekseznama"/>
        <w:keepNext/>
        <w:numPr>
          <w:ilvl w:val="2"/>
          <w:numId w:val="15"/>
        </w:numPr>
        <w:jc w:val="both"/>
        <w:rPr>
          <w:rFonts w:ascii="Tahoma" w:hAnsi="Tahoma" w:cs="Tahoma"/>
          <w:lang w:val="sl-SI" w:eastAsia="sl-SI"/>
        </w:rPr>
      </w:pPr>
      <w:r w:rsidRPr="003E2BDB">
        <w:rPr>
          <w:rFonts w:ascii="Tahoma" w:hAnsi="Tahoma" w:cs="Tahoma"/>
          <w:lang w:val="sl-SI" w:eastAsia="sl-SI"/>
        </w:rPr>
        <w:t xml:space="preserve">Demontaža črpalke </w:t>
      </w:r>
    </w:p>
    <w:p w14:paraId="0B616C86" w14:textId="77777777" w:rsidR="00967714" w:rsidRPr="00D33FE0" w:rsidRDefault="00967714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D33FE0">
        <w:rPr>
          <w:rFonts w:ascii="Tahoma" w:hAnsi="Tahoma" w:cs="Tahoma"/>
          <w:lang w:val="sl-SI" w:eastAsia="sl-SI"/>
        </w:rPr>
        <w:t xml:space="preserve">Transport črpalke od naročnika do izvajalca </w:t>
      </w:r>
    </w:p>
    <w:p w14:paraId="338D0F8C" w14:textId="77777777" w:rsidR="00967714" w:rsidRPr="00967714" w:rsidRDefault="00967714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Priprava črpalke za demontažo </w:t>
      </w:r>
    </w:p>
    <w:p w14:paraId="459A308C" w14:textId="77777777" w:rsidR="00967714" w:rsidRPr="00967714" w:rsidRDefault="00967714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Meritve pred demontažo </w:t>
      </w:r>
    </w:p>
    <w:p w14:paraId="474537A9" w14:textId="77777777" w:rsidR="00967714" w:rsidRPr="00967714" w:rsidRDefault="00967714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Demontaža črpalke v skladu s pogoji merske kontrole </w:t>
      </w:r>
    </w:p>
    <w:p w14:paraId="45752F34" w14:textId="77777777" w:rsidR="00967714" w:rsidRPr="00967714" w:rsidRDefault="00967714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Čiščenje in peskanje </w:t>
      </w:r>
    </w:p>
    <w:p w14:paraId="3BA0AB71" w14:textId="58F012E3" w:rsidR="00967714" w:rsidRPr="00967714" w:rsidRDefault="00967714" w:rsidP="003E2BDB">
      <w:pPr>
        <w:pStyle w:val="Odstavekseznama"/>
        <w:keepNext/>
        <w:numPr>
          <w:ilvl w:val="2"/>
          <w:numId w:val="15"/>
        </w:numPr>
        <w:jc w:val="both"/>
        <w:rPr>
          <w:rFonts w:ascii="Tahoma" w:hAnsi="Tahoma" w:cs="Tahoma"/>
          <w:lang w:val="sl-SI" w:eastAsia="sl-SI"/>
        </w:rPr>
      </w:pPr>
      <w:proofErr w:type="spellStart"/>
      <w:r w:rsidRPr="00967714">
        <w:rPr>
          <w:rFonts w:ascii="Tahoma" w:hAnsi="Tahoma" w:cs="Tahoma"/>
          <w:lang w:val="sl-SI" w:eastAsia="sl-SI"/>
        </w:rPr>
        <w:t>Defektaža</w:t>
      </w:r>
      <w:proofErr w:type="spellEnd"/>
      <w:r w:rsidRPr="00967714">
        <w:rPr>
          <w:rFonts w:ascii="Tahoma" w:hAnsi="Tahoma" w:cs="Tahoma"/>
          <w:lang w:val="sl-SI" w:eastAsia="sl-SI"/>
        </w:rPr>
        <w:t xml:space="preserve"> črpalke </w:t>
      </w:r>
    </w:p>
    <w:p w14:paraId="1DDDE7D1" w14:textId="77777777" w:rsidR="00967714" w:rsidRPr="00967714" w:rsidRDefault="00967714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Vizualna kontrola površinskih poškodb sestavnih delov črpalke (razpoke, obraba, obraba zaradi stika rotorskega in statorskega dela na tesnilnem sistemu, </w:t>
      </w:r>
      <w:proofErr w:type="spellStart"/>
      <w:r w:rsidRPr="00967714">
        <w:rPr>
          <w:rFonts w:ascii="Tahoma" w:hAnsi="Tahoma" w:cs="Tahoma"/>
          <w:lang w:val="sl-SI" w:eastAsia="sl-SI"/>
        </w:rPr>
        <w:t>kavitacije</w:t>
      </w:r>
      <w:proofErr w:type="spellEnd"/>
      <w:r w:rsidRPr="00967714">
        <w:rPr>
          <w:rFonts w:ascii="Tahoma" w:hAnsi="Tahoma" w:cs="Tahoma"/>
          <w:lang w:val="sl-SI" w:eastAsia="sl-SI"/>
        </w:rPr>
        <w:t xml:space="preserve"> lopatic, naleganje razbremenilne plošče) </w:t>
      </w:r>
    </w:p>
    <w:p w14:paraId="651307A1" w14:textId="77777777" w:rsidR="00967714" w:rsidRPr="00967714" w:rsidRDefault="00967714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NDT kontrola sestavnih delov glede na prisotnost površinskih razpok ali napak v materialu sestavnih delov (ultrazvočna kontrola, </w:t>
      </w:r>
      <w:proofErr w:type="spellStart"/>
      <w:r w:rsidRPr="00967714">
        <w:rPr>
          <w:rFonts w:ascii="Tahoma" w:hAnsi="Tahoma" w:cs="Tahoma"/>
          <w:lang w:val="sl-SI" w:eastAsia="sl-SI"/>
        </w:rPr>
        <w:t>magnetoflux</w:t>
      </w:r>
      <w:proofErr w:type="spellEnd"/>
      <w:r w:rsidRPr="00967714">
        <w:rPr>
          <w:rFonts w:ascii="Tahoma" w:hAnsi="Tahoma" w:cs="Tahoma"/>
          <w:lang w:val="sl-SI" w:eastAsia="sl-SI"/>
        </w:rPr>
        <w:t xml:space="preserve"> kontrola, </w:t>
      </w:r>
      <w:proofErr w:type="spellStart"/>
      <w:r w:rsidRPr="00967714">
        <w:rPr>
          <w:rFonts w:ascii="Tahoma" w:hAnsi="Tahoma" w:cs="Tahoma"/>
          <w:lang w:val="sl-SI" w:eastAsia="sl-SI"/>
        </w:rPr>
        <w:t>penetrantska</w:t>
      </w:r>
      <w:proofErr w:type="spellEnd"/>
      <w:r w:rsidRPr="00967714">
        <w:rPr>
          <w:rFonts w:ascii="Tahoma" w:hAnsi="Tahoma" w:cs="Tahoma"/>
          <w:lang w:val="sl-SI" w:eastAsia="sl-SI"/>
        </w:rPr>
        <w:t xml:space="preserve"> kontrola) </w:t>
      </w:r>
    </w:p>
    <w:p w14:paraId="26188900" w14:textId="77777777" w:rsidR="00967714" w:rsidRPr="00967714" w:rsidRDefault="00967714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Merska kontrola sestavnih delov, ki so pogoj za brezhibno delovanje črpalke (radialno opletanje gredi, aksialno opletanje razbremenilnega diska, nasedi, tesnilne površine) </w:t>
      </w:r>
    </w:p>
    <w:p w14:paraId="164C92DA" w14:textId="77777777" w:rsidR="00967714" w:rsidRPr="00967714" w:rsidRDefault="00967714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Izdelava </w:t>
      </w:r>
      <w:proofErr w:type="spellStart"/>
      <w:r w:rsidRPr="00967714">
        <w:rPr>
          <w:rFonts w:ascii="Tahoma" w:hAnsi="Tahoma" w:cs="Tahoma"/>
          <w:lang w:val="sl-SI" w:eastAsia="sl-SI"/>
        </w:rPr>
        <w:t>defektažnega</w:t>
      </w:r>
      <w:proofErr w:type="spellEnd"/>
      <w:r w:rsidRPr="00967714">
        <w:rPr>
          <w:rFonts w:ascii="Tahoma" w:hAnsi="Tahoma" w:cs="Tahoma"/>
          <w:lang w:val="sl-SI" w:eastAsia="sl-SI"/>
        </w:rPr>
        <w:t xml:space="preserve"> zapisnika z rezultati vseh preizkusov sestavnih delov in oceno stanja s priporočili za nadaljnje aktivnosti za zagotovitev brezhibnega delovanja črpalke </w:t>
      </w:r>
    </w:p>
    <w:p w14:paraId="12AA8479" w14:textId="77777777" w:rsidR="00967714" w:rsidRPr="00967714" w:rsidRDefault="00967714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Izdelava delavniške tehnične dokumentacije na osnovi </w:t>
      </w:r>
      <w:proofErr w:type="spellStart"/>
      <w:r w:rsidRPr="00967714">
        <w:rPr>
          <w:rFonts w:ascii="Tahoma" w:hAnsi="Tahoma" w:cs="Tahoma"/>
          <w:lang w:val="sl-SI" w:eastAsia="sl-SI"/>
        </w:rPr>
        <w:t>defektažnega</w:t>
      </w:r>
      <w:proofErr w:type="spellEnd"/>
      <w:r w:rsidRPr="00967714">
        <w:rPr>
          <w:rFonts w:ascii="Tahoma" w:hAnsi="Tahoma" w:cs="Tahoma"/>
          <w:lang w:val="sl-SI" w:eastAsia="sl-SI"/>
        </w:rPr>
        <w:t xml:space="preserve"> zapisnika</w:t>
      </w:r>
    </w:p>
    <w:p w14:paraId="32A8D02D" w14:textId="77777777" w:rsidR="00967714" w:rsidRPr="00967714" w:rsidRDefault="00967714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Potrditev </w:t>
      </w:r>
      <w:proofErr w:type="spellStart"/>
      <w:r w:rsidRPr="00967714">
        <w:rPr>
          <w:rFonts w:ascii="Tahoma" w:hAnsi="Tahoma" w:cs="Tahoma"/>
          <w:lang w:val="sl-SI" w:eastAsia="sl-SI"/>
        </w:rPr>
        <w:t>defektažnega</w:t>
      </w:r>
      <w:proofErr w:type="spellEnd"/>
      <w:r w:rsidRPr="00967714">
        <w:rPr>
          <w:rFonts w:ascii="Tahoma" w:hAnsi="Tahoma" w:cs="Tahoma"/>
          <w:lang w:val="sl-SI" w:eastAsia="sl-SI"/>
        </w:rPr>
        <w:t xml:space="preserve"> zapisnika s strani naročnika </w:t>
      </w:r>
    </w:p>
    <w:p w14:paraId="338E58D7" w14:textId="77777777" w:rsidR="00404085" w:rsidRDefault="00404085" w:rsidP="00404085">
      <w:pPr>
        <w:pStyle w:val="Odstavekseznama"/>
        <w:keepNext/>
        <w:ind w:left="426"/>
        <w:jc w:val="both"/>
        <w:rPr>
          <w:rFonts w:ascii="Tahoma" w:hAnsi="Tahoma" w:cs="Tahoma"/>
          <w:b/>
          <w:bCs/>
          <w:color w:val="2E74B5" w:themeColor="accent1" w:themeShade="BF"/>
          <w:lang w:val="sl-SI" w:eastAsia="sl-SI"/>
        </w:rPr>
      </w:pPr>
    </w:p>
    <w:p w14:paraId="3FF4BD8A" w14:textId="7C646BF4" w:rsidR="003E2BDB" w:rsidRPr="003E2BDB" w:rsidRDefault="003E2BDB" w:rsidP="003E2BDB">
      <w:pPr>
        <w:pStyle w:val="Odstavekseznama"/>
        <w:keepNext/>
        <w:numPr>
          <w:ilvl w:val="1"/>
          <w:numId w:val="15"/>
        </w:numPr>
        <w:ind w:left="426" w:hanging="426"/>
        <w:jc w:val="both"/>
        <w:rPr>
          <w:rFonts w:ascii="Tahoma" w:hAnsi="Tahoma" w:cs="Tahoma"/>
          <w:b/>
          <w:bCs/>
          <w:color w:val="2E74B5" w:themeColor="accent1" w:themeShade="BF"/>
          <w:lang w:val="sl-SI" w:eastAsia="sl-SI"/>
        </w:rPr>
      </w:pPr>
      <w:r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>Remontna d</w:t>
      </w:r>
      <w:r w:rsidRPr="003E2BDB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>ela na črpalki ČNE 1/3</w:t>
      </w:r>
      <w:r w:rsidRPr="003E2BDB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ab/>
      </w:r>
      <w:r w:rsidRPr="003E2BDB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ab/>
      </w:r>
      <w:r w:rsidRPr="003E2BDB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ab/>
      </w:r>
    </w:p>
    <w:p w14:paraId="11472D5C" w14:textId="5FDC1DA2" w:rsidR="00967714" w:rsidRPr="003E2BDB" w:rsidRDefault="003E2BDB" w:rsidP="003E2BDB">
      <w:pPr>
        <w:pStyle w:val="Odstavekseznama"/>
        <w:keepNext/>
        <w:numPr>
          <w:ilvl w:val="2"/>
          <w:numId w:val="15"/>
        </w:numPr>
        <w:jc w:val="both"/>
        <w:rPr>
          <w:rFonts w:ascii="Tahoma" w:hAnsi="Tahoma" w:cs="Tahoma"/>
          <w:lang w:val="sl-SI" w:eastAsia="sl-SI"/>
        </w:rPr>
      </w:pPr>
      <w:r>
        <w:rPr>
          <w:rFonts w:ascii="Tahoma" w:hAnsi="Tahoma" w:cs="Tahoma"/>
          <w:lang w:val="sl-SI" w:eastAsia="sl-SI"/>
        </w:rPr>
        <w:t>D</w:t>
      </w:r>
      <w:r w:rsidR="00967714" w:rsidRPr="003E2BDB">
        <w:rPr>
          <w:rFonts w:ascii="Tahoma" w:hAnsi="Tahoma" w:cs="Tahoma"/>
          <w:lang w:val="sl-SI" w:eastAsia="sl-SI"/>
        </w:rPr>
        <w:t xml:space="preserve">odelava sestavnih delov glede na </w:t>
      </w:r>
      <w:proofErr w:type="spellStart"/>
      <w:r w:rsidR="00967714" w:rsidRPr="003E2BDB">
        <w:rPr>
          <w:rFonts w:ascii="Tahoma" w:hAnsi="Tahoma" w:cs="Tahoma"/>
          <w:lang w:val="sl-SI" w:eastAsia="sl-SI"/>
        </w:rPr>
        <w:t>defektažni</w:t>
      </w:r>
      <w:proofErr w:type="spellEnd"/>
      <w:r w:rsidR="00967714" w:rsidRPr="003E2BDB">
        <w:rPr>
          <w:rFonts w:ascii="Tahoma" w:hAnsi="Tahoma" w:cs="Tahoma"/>
          <w:lang w:val="sl-SI" w:eastAsia="sl-SI"/>
        </w:rPr>
        <w:t xml:space="preserve"> zapisnik (zračnost, razbremenilna plošča, distančne puše) </w:t>
      </w:r>
    </w:p>
    <w:p w14:paraId="72A3E22F" w14:textId="60C43986" w:rsidR="00967714" w:rsidRPr="00967714" w:rsidRDefault="00967714" w:rsidP="003E2BDB">
      <w:pPr>
        <w:pStyle w:val="Odstavekseznama"/>
        <w:keepNext/>
        <w:numPr>
          <w:ilvl w:val="2"/>
          <w:numId w:val="15"/>
        </w:numPr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Masno uravnoteženje </w:t>
      </w:r>
    </w:p>
    <w:p w14:paraId="14291505" w14:textId="77777777" w:rsidR="00967714" w:rsidRPr="00967714" w:rsidRDefault="00967714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proofErr w:type="spellStart"/>
      <w:r w:rsidRPr="00967714">
        <w:rPr>
          <w:rFonts w:ascii="Tahoma" w:hAnsi="Tahoma" w:cs="Tahoma"/>
          <w:lang w:val="sl-SI" w:eastAsia="sl-SI"/>
        </w:rPr>
        <w:t>Podmontaža</w:t>
      </w:r>
      <w:proofErr w:type="spellEnd"/>
      <w:r w:rsidRPr="00967714">
        <w:rPr>
          <w:rFonts w:ascii="Tahoma" w:hAnsi="Tahoma" w:cs="Tahoma"/>
          <w:lang w:val="sl-SI" w:eastAsia="sl-SI"/>
        </w:rPr>
        <w:t xml:space="preserve"> rotorskega sklopa črpalke </w:t>
      </w:r>
    </w:p>
    <w:p w14:paraId="071822AF" w14:textId="77777777" w:rsidR="00967714" w:rsidRPr="00967714" w:rsidRDefault="00967714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Kontrola radialnega in aksialnega opletanja </w:t>
      </w:r>
    </w:p>
    <w:p w14:paraId="43F73A16" w14:textId="77777777" w:rsidR="00967714" w:rsidRPr="00967714" w:rsidRDefault="00967714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Kontrola rotorskega sklopa po standardu ISO1940, klasa G1 </w:t>
      </w:r>
    </w:p>
    <w:p w14:paraId="7E7C45C4" w14:textId="38FFA009" w:rsidR="00967714" w:rsidRPr="00967714" w:rsidRDefault="00967714" w:rsidP="003E2BDB">
      <w:pPr>
        <w:pStyle w:val="Odstavekseznama"/>
        <w:keepNext/>
        <w:numPr>
          <w:ilvl w:val="2"/>
          <w:numId w:val="15"/>
        </w:numPr>
        <w:jc w:val="both"/>
        <w:rPr>
          <w:rFonts w:ascii="Tahoma" w:hAnsi="Tahoma" w:cs="Tahoma"/>
          <w:lang w:val="sl-SI" w:eastAsia="sl-SI"/>
        </w:rPr>
      </w:pPr>
      <w:proofErr w:type="spellStart"/>
      <w:r w:rsidRPr="00967714">
        <w:rPr>
          <w:rFonts w:ascii="Tahoma" w:hAnsi="Tahoma" w:cs="Tahoma"/>
          <w:lang w:val="sl-SI" w:eastAsia="sl-SI"/>
        </w:rPr>
        <w:t>Lepanje</w:t>
      </w:r>
      <w:proofErr w:type="spellEnd"/>
      <w:r w:rsidRPr="00967714">
        <w:rPr>
          <w:rFonts w:ascii="Tahoma" w:hAnsi="Tahoma" w:cs="Tahoma"/>
          <w:lang w:val="sl-SI" w:eastAsia="sl-SI"/>
        </w:rPr>
        <w:t xml:space="preserve"> tesnilnih površin vmesnih ohišij zaradi tesnjenja jeklo-jeklo </w:t>
      </w:r>
    </w:p>
    <w:p w14:paraId="008D6000" w14:textId="0589B2F6" w:rsidR="00967714" w:rsidRPr="00967714" w:rsidRDefault="00967714" w:rsidP="003E2BDB">
      <w:pPr>
        <w:pStyle w:val="Odstavekseznama"/>
        <w:keepNext/>
        <w:numPr>
          <w:ilvl w:val="2"/>
          <w:numId w:val="15"/>
        </w:numPr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>Sestava</w:t>
      </w:r>
      <w:r w:rsidR="003E2BDB">
        <w:rPr>
          <w:rFonts w:ascii="Tahoma" w:hAnsi="Tahoma" w:cs="Tahoma"/>
          <w:lang w:val="sl-SI" w:eastAsia="sl-SI"/>
        </w:rPr>
        <w:t>/montaža</w:t>
      </w:r>
      <w:r w:rsidRPr="00967714">
        <w:rPr>
          <w:rFonts w:ascii="Tahoma" w:hAnsi="Tahoma" w:cs="Tahoma"/>
          <w:lang w:val="sl-SI" w:eastAsia="sl-SI"/>
        </w:rPr>
        <w:t xml:space="preserve"> črpalke </w:t>
      </w:r>
    </w:p>
    <w:p w14:paraId="4AA893C6" w14:textId="77777777" w:rsidR="00967714" w:rsidRPr="00967714" w:rsidRDefault="00967714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Demontaža rotorskega sklopa </w:t>
      </w:r>
    </w:p>
    <w:p w14:paraId="403A007A" w14:textId="77777777" w:rsidR="00967714" w:rsidRPr="00967714" w:rsidRDefault="00967714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Priprava novih sestavnih delov za montažo </w:t>
      </w:r>
    </w:p>
    <w:p w14:paraId="0C311CB1" w14:textId="77777777" w:rsidR="00967714" w:rsidRPr="00967714" w:rsidRDefault="00967714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Sestava črpalke glede na dokumentacijo </w:t>
      </w:r>
    </w:p>
    <w:p w14:paraId="53267A02" w14:textId="77777777" w:rsidR="00967714" w:rsidRPr="00967714" w:rsidRDefault="00967714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Merska kontrola med montažo </w:t>
      </w:r>
    </w:p>
    <w:p w14:paraId="0623720D" w14:textId="77777777" w:rsidR="00967714" w:rsidRPr="00967714" w:rsidRDefault="00967714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Tlačni preizkus </w:t>
      </w:r>
    </w:p>
    <w:p w14:paraId="18DB0F9A" w14:textId="77777777" w:rsidR="00967714" w:rsidRPr="00967714" w:rsidRDefault="00967714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Antikorozijska zaščita </w:t>
      </w:r>
    </w:p>
    <w:p w14:paraId="26F2473C" w14:textId="77777777" w:rsidR="00967714" w:rsidRPr="00967714" w:rsidRDefault="00967714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Montaža pločevine črpalke </w:t>
      </w:r>
    </w:p>
    <w:p w14:paraId="37A39CCB" w14:textId="77777777" w:rsidR="00967714" w:rsidRPr="00967714" w:rsidRDefault="00967714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Priprava za transport in </w:t>
      </w:r>
      <w:r w:rsidRPr="00D33FE0">
        <w:rPr>
          <w:rFonts w:ascii="Tahoma" w:hAnsi="Tahoma" w:cs="Tahoma"/>
          <w:lang w:val="sl-SI" w:eastAsia="sl-SI"/>
        </w:rPr>
        <w:t>transport črpalke do naročnika</w:t>
      </w:r>
    </w:p>
    <w:p w14:paraId="2E9B90D3" w14:textId="4301BE36" w:rsidR="00AD611C" w:rsidRDefault="00AD611C" w:rsidP="003E2BDB">
      <w:pPr>
        <w:keepNext/>
        <w:jc w:val="both"/>
        <w:rPr>
          <w:rFonts w:ascii="Tahoma" w:hAnsi="Tahoma" w:cs="Tahoma"/>
          <w:lang w:val="sl-SI" w:eastAsia="sl-SI"/>
        </w:rPr>
      </w:pPr>
    </w:p>
    <w:p w14:paraId="07C3205F" w14:textId="429DDF40" w:rsidR="003E2BDB" w:rsidRPr="003E2BDB" w:rsidRDefault="003E2BDB" w:rsidP="003E2BDB">
      <w:pPr>
        <w:pStyle w:val="Odstavekseznama"/>
        <w:keepNext/>
        <w:numPr>
          <w:ilvl w:val="1"/>
          <w:numId w:val="15"/>
        </w:numPr>
        <w:ind w:left="426" w:hanging="426"/>
        <w:jc w:val="both"/>
        <w:rPr>
          <w:rFonts w:ascii="Tahoma" w:hAnsi="Tahoma" w:cs="Tahoma"/>
          <w:b/>
          <w:bCs/>
          <w:color w:val="2E74B5" w:themeColor="accent1" w:themeShade="BF"/>
          <w:lang w:val="sl-SI" w:eastAsia="sl-SI"/>
        </w:rPr>
      </w:pPr>
      <w:r w:rsidRPr="003E2BDB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>Izdelava in vgradnja sestavnih delov v črpalko ČNE 1/3</w:t>
      </w:r>
      <w:r w:rsidRPr="003E2BDB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ab/>
      </w:r>
      <w:r w:rsidRPr="003E2BDB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ab/>
      </w:r>
      <w:r w:rsidRPr="003E2BDB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ab/>
      </w:r>
    </w:p>
    <w:p w14:paraId="4C3A0BFD" w14:textId="25541595" w:rsidR="00967714" w:rsidRPr="003E2BDB" w:rsidRDefault="00967714" w:rsidP="003E2BDB">
      <w:pPr>
        <w:pStyle w:val="Odstavekseznama"/>
        <w:keepNext/>
        <w:numPr>
          <w:ilvl w:val="2"/>
          <w:numId w:val="15"/>
        </w:numPr>
        <w:jc w:val="both"/>
        <w:rPr>
          <w:rFonts w:ascii="Tahoma" w:hAnsi="Tahoma" w:cs="Tahoma"/>
          <w:lang w:val="sl-SI" w:eastAsia="sl-SI"/>
        </w:rPr>
      </w:pPr>
      <w:r w:rsidRPr="003E2BDB">
        <w:rPr>
          <w:rFonts w:ascii="Tahoma" w:hAnsi="Tahoma" w:cs="Tahoma"/>
          <w:lang w:val="sl-SI" w:eastAsia="sl-SI"/>
        </w:rPr>
        <w:t xml:space="preserve">Izdelava sestavnih delov: </w:t>
      </w:r>
    </w:p>
    <w:p w14:paraId="15EBF780" w14:textId="65A40E4C" w:rsidR="00ED42B0" w:rsidRPr="00ED42B0" w:rsidRDefault="00ED42B0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ED42B0">
        <w:rPr>
          <w:rFonts w:ascii="Tahoma" w:hAnsi="Tahoma" w:cs="Tahoma"/>
          <w:lang w:val="sl-SI" w:eastAsia="sl-SI"/>
        </w:rPr>
        <w:t>Disk – poz.</w:t>
      </w:r>
      <w:r w:rsidR="00A41705">
        <w:rPr>
          <w:rFonts w:ascii="Tahoma" w:hAnsi="Tahoma" w:cs="Tahoma"/>
          <w:lang w:val="sl-SI" w:eastAsia="sl-SI"/>
        </w:rPr>
        <w:t xml:space="preserve"> </w:t>
      </w:r>
      <w:r w:rsidRPr="00ED42B0">
        <w:rPr>
          <w:rFonts w:ascii="Tahoma" w:hAnsi="Tahoma" w:cs="Tahoma"/>
          <w:lang w:val="sl-SI" w:eastAsia="sl-SI"/>
        </w:rPr>
        <w:t xml:space="preserve">601, 1 kos </w:t>
      </w:r>
    </w:p>
    <w:p w14:paraId="1882A66B" w14:textId="77777777" w:rsidR="00ED42B0" w:rsidRPr="00ED42B0" w:rsidRDefault="00ED42B0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ED42B0">
        <w:rPr>
          <w:rFonts w:ascii="Tahoma" w:hAnsi="Tahoma" w:cs="Tahoma"/>
          <w:lang w:val="sl-SI" w:eastAsia="sl-SI"/>
        </w:rPr>
        <w:t xml:space="preserve">Razbremenilna plošča – poz. 602, 1 kos </w:t>
      </w:r>
    </w:p>
    <w:p w14:paraId="67372432" w14:textId="77777777" w:rsidR="00ED42B0" w:rsidRPr="00ED42B0" w:rsidRDefault="00ED42B0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ED42B0">
        <w:rPr>
          <w:rFonts w:ascii="Tahoma" w:hAnsi="Tahoma" w:cs="Tahoma"/>
          <w:lang w:val="sl-SI" w:eastAsia="sl-SI"/>
        </w:rPr>
        <w:t xml:space="preserve">Distančna puša – poz. 521, 7 kos </w:t>
      </w:r>
    </w:p>
    <w:p w14:paraId="49747D63" w14:textId="77777777" w:rsidR="00ED42B0" w:rsidRPr="00ED42B0" w:rsidRDefault="00ED42B0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ED42B0">
        <w:rPr>
          <w:rFonts w:ascii="Tahoma" w:hAnsi="Tahoma" w:cs="Tahoma"/>
          <w:lang w:val="sl-SI" w:eastAsia="sl-SI"/>
        </w:rPr>
        <w:t xml:space="preserve">Distančna puša – poz. 525.5, 1 kos </w:t>
      </w:r>
    </w:p>
    <w:p w14:paraId="14FB1609" w14:textId="77777777" w:rsidR="00ED42B0" w:rsidRPr="00ED42B0" w:rsidRDefault="00ED42B0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ED42B0">
        <w:rPr>
          <w:rFonts w:ascii="Tahoma" w:hAnsi="Tahoma" w:cs="Tahoma"/>
          <w:lang w:val="sl-SI" w:eastAsia="sl-SI"/>
        </w:rPr>
        <w:t xml:space="preserve">Obroč – poz. 502.1, 1 kos </w:t>
      </w:r>
    </w:p>
    <w:p w14:paraId="7F890D4A" w14:textId="77777777" w:rsidR="00ED42B0" w:rsidRPr="00ED42B0" w:rsidRDefault="00ED42B0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ED42B0">
        <w:rPr>
          <w:rFonts w:ascii="Tahoma" w:hAnsi="Tahoma" w:cs="Tahoma"/>
          <w:lang w:val="sl-SI" w:eastAsia="sl-SI"/>
        </w:rPr>
        <w:t xml:space="preserve">Obroč – poz. 502.2, 7 kos </w:t>
      </w:r>
    </w:p>
    <w:p w14:paraId="47CFCEA9" w14:textId="77777777" w:rsidR="00ED42B0" w:rsidRPr="00ED42B0" w:rsidRDefault="00ED42B0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ED42B0">
        <w:rPr>
          <w:rFonts w:ascii="Tahoma" w:hAnsi="Tahoma" w:cs="Tahoma"/>
          <w:lang w:val="sl-SI" w:eastAsia="sl-SI"/>
        </w:rPr>
        <w:t xml:space="preserve">Vodilna puša – poz. 541, 7 kos </w:t>
      </w:r>
    </w:p>
    <w:p w14:paraId="0A381020" w14:textId="77777777" w:rsidR="00ED42B0" w:rsidRPr="00ED42B0" w:rsidRDefault="00ED42B0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ED42B0">
        <w:rPr>
          <w:rFonts w:ascii="Tahoma" w:hAnsi="Tahoma" w:cs="Tahoma"/>
          <w:lang w:val="sl-SI" w:eastAsia="sl-SI"/>
        </w:rPr>
        <w:t xml:space="preserve">Puša mehanskega tesnila – poz. 523.1, 2 kos </w:t>
      </w:r>
    </w:p>
    <w:p w14:paraId="23CF503A" w14:textId="61C5625B" w:rsidR="00ED42B0" w:rsidRPr="00ED42B0" w:rsidRDefault="00ED42B0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ED42B0">
        <w:rPr>
          <w:rFonts w:ascii="Tahoma" w:hAnsi="Tahoma" w:cs="Tahoma"/>
          <w:lang w:val="sl-SI" w:eastAsia="sl-SI"/>
        </w:rPr>
        <w:t>Dvodelni obroč – poz.</w:t>
      </w:r>
      <w:r w:rsidR="00A41705">
        <w:rPr>
          <w:rFonts w:ascii="Tahoma" w:hAnsi="Tahoma" w:cs="Tahoma"/>
          <w:lang w:val="sl-SI" w:eastAsia="sl-SI"/>
        </w:rPr>
        <w:t xml:space="preserve"> </w:t>
      </w:r>
      <w:r w:rsidRPr="00ED42B0">
        <w:rPr>
          <w:rFonts w:ascii="Tahoma" w:hAnsi="Tahoma" w:cs="Tahoma"/>
          <w:lang w:val="sl-SI" w:eastAsia="sl-SI"/>
        </w:rPr>
        <w:t xml:space="preserve">201, 1 kos </w:t>
      </w:r>
    </w:p>
    <w:p w14:paraId="6345882D" w14:textId="6C5B3AB6" w:rsidR="00ED42B0" w:rsidRPr="00ED42B0" w:rsidRDefault="00ED42B0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ED42B0">
        <w:rPr>
          <w:rFonts w:ascii="Tahoma" w:hAnsi="Tahoma" w:cs="Tahoma"/>
          <w:lang w:val="sl-SI" w:eastAsia="sl-SI"/>
        </w:rPr>
        <w:t>Obroč – poz.</w:t>
      </w:r>
      <w:r w:rsidR="00A41705">
        <w:rPr>
          <w:rFonts w:ascii="Tahoma" w:hAnsi="Tahoma" w:cs="Tahoma"/>
          <w:lang w:val="sl-SI" w:eastAsia="sl-SI"/>
        </w:rPr>
        <w:t xml:space="preserve"> </w:t>
      </w:r>
      <w:r w:rsidRPr="00ED42B0">
        <w:rPr>
          <w:rFonts w:ascii="Tahoma" w:hAnsi="Tahoma" w:cs="Tahoma"/>
          <w:lang w:val="sl-SI" w:eastAsia="sl-SI"/>
        </w:rPr>
        <w:t xml:space="preserve">505.1, 1 kos </w:t>
      </w:r>
    </w:p>
    <w:p w14:paraId="7D860EA5" w14:textId="02E8496A" w:rsidR="00ED42B0" w:rsidRPr="00ED42B0" w:rsidRDefault="00ED42B0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ED42B0">
        <w:rPr>
          <w:rFonts w:ascii="Tahoma" w:hAnsi="Tahoma" w:cs="Tahoma"/>
          <w:lang w:val="sl-SI" w:eastAsia="sl-SI"/>
        </w:rPr>
        <w:t>Natezni vijak – poz.</w:t>
      </w:r>
      <w:r w:rsidR="00A41705">
        <w:rPr>
          <w:rFonts w:ascii="Tahoma" w:hAnsi="Tahoma" w:cs="Tahoma"/>
          <w:lang w:val="sl-SI" w:eastAsia="sl-SI"/>
        </w:rPr>
        <w:t xml:space="preserve"> </w:t>
      </w:r>
      <w:r w:rsidRPr="00ED42B0">
        <w:rPr>
          <w:rFonts w:ascii="Tahoma" w:hAnsi="Tahoma" w:cs="Tahoma"/>
          <w:lang w:val="sl-SI" w:eastAsia="sl-SI"/>
        </w:rPr>
        <w:t xml:space="preserve">905, 8 kos </w:t>
      </w:r>
    </w:p>
    <w:p w14:paraId="1AECCA27" w14:textId="24550D33" w:rsidR="00ED42B0" w:rsidRPr="00ED42B0" w:rsidRDefault="00ED42B0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ED42B0">
        <w:rPr>
          <w:rFonts w:ascii="Tahoma" w:hAnsi="Tahoma" w:cs="Tahoma"/>
          <w:lang w:val="sl-SI" w:eastAsia="sl-SI"/>
        </w:rPr>
        <w:t>Matica – poz.</w:t>
      </w:r>
      <w:r w:rsidR="00A41705">
        <w:rPr>
          <w:rFonts w:ascii="Tahoma" w:hAnsi="Tahoma" w:cs="Tahoma"/>
          <w:lang w:val="sl-SI" w:eastAsia="sl-SI"/>
        </w:rPr>
        <w:t xml:space="preserve"> </w:t>
      </w:r>
      <w:r w:rsidRPr="00ED42B0">
        <w:rPr>
          <w:rFonts w:ascii="Tahoma" w:hAnsi="Tahoma" w:cs="Tahoma"/>
          <w:lang w:val="sl-SI" w:eastAsia="sl-SI"/>
        </w:rPr>
        <w:t xml:space="preserve">920.1, 16 kos </w:t>
      </w:r>
    </w:p>
    <w:p w14:paraId="0913F78A" w14:textId="6DE81F04" w:rsidR="00ED42B0" w:rsidRPr="00ED42B0" w:rsidRDefault="00ED42B0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ED42B0">
        <w:rPr>
          <w:rFonts w:ascii="Tahoma" w:hAnsi="Tahoma" w:cs="Tahoma"/>
          <w:lang w:val="sl-SI" w:eastAsia="sl-SI"/>
        </w:rPr>
        <w:t>Podložka – poz.</w:t>
      </w:r>
      <w:r w:rsidR="00A41705">
        <w:rPr>
          <w:rFonts w:ascii="Tahoma" w:hAnsi="Tahoma" w:cs="Tahoma"/>
          <w:lang w:val="sl-SI" w:eastAsia="sl-SI"/>
        </w:rPr>
        <w:t xml:space="preserve"> </w:t>
      </w:r>
      <w:r w:rsidRPr="00ED42B0">
        <w:rPr>
          <w:rFonts w:ascii="Tahoma" w:hAnsi="Tahoma" w:cs="Tahoma"/>
          <w:lang w:val="sl-SI" w:eastAsia="sl-SI"/>
        </w:rPr>
        <w:t xml:space="preserve">550.1, 16 kos </w:t>
      </w:r>
    </w:p>
    <w:p w14:paraId="5E0C138A" w14:textId="7CFAC3DA" w:rsidR="00ED42B0" w:rsidRPr="00ED42B0" w:rsidRDefault="00ED42B0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ED42B0">
        <w:rPr>
          <w:rFonts w:ascii="Tahoma" w:hAnsi="Tahoma" w:cs="Tahoma"/>
          <w:lang w:val="sl-SI" w:eastAsia="sl-SI"/>
        </w:rPr>
        <w:t>Tesnilo – poz.</w:t>
      </w:r>
      <w:r w:rsidR="00A41705">
        <w:rPr>
          <w:rFonts w:ascii="Tahoma" w:hAnsi="Tahoma" w:cs="Tahoma"/>
          <w:lang w:val="sl-SI" w:eastAsia="sl-SI"/>
        </w:rPr>
        <w:t xml:space="preserve"> </w:t>
      </w:r>
      <w:r w:rsidRPr="00ED42B0">
        <w:rPr>
          <w:rFonts w:ascii="Tahoma" w:hAnsi="Tahoma" w:cs="Tahoma"/>
          <w:lang w:val="sl-SI" w:eastAsia="sl-SI"/>
        </w:rPr>
        <w:t xml:space="preserve">400.1, 1 kos </w:t>
      </w:r>
    </w:p>
    <w:p w14:paraId="10568DFF" w14:textId="4035ED27" w:rsidR="00ED42B0" w:rsidRPr="00ED42B0" w:rsidRDefault="00ED42B0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ED42B0">
        <w:rPr>
          <w:rFonts w:ascii="Tahoma" w:hAnsi="Tahoma" w:cs="Tahoma"/>
          <w:lang w:val="sl-SI" w:eastAsia="sl-SI"/>
        </w:rPr>
        <w:t>Tesnilo – poz.</w:t>
      </w:r>
      <w:r w:rsidR="00B63E35">
        <w:rPr>
          <w:rFonts w:ascii="Tahoma" w:hAnsi="Tahoma" w:cs="Tahoma"/>
          <w:lang w:val="sl-SI" w:eastAsia="sl-SI"/>
        </w:rPr>
        <w:t xml:space="preserve"> </w:t>
      </w:r>
      <w:r w:rsidRPr="00ED42B0">
        <w:rPr>
          <w:rFonts w:ascii="Tahoma" w:hAnsi="Tahoma" w:cs="Tahoma"/>
          <w:lang w:val="sl-SI" w:eastAsia="sl-SI"/>
        </w:rPr>
        <w:t xml:space="preserve">400.2, 2 kos </w:t>
      </w:r>
    </w:p>
    <w:p w14:paraId="63922296" w14:textId="4303B4B1" w:rsidR="00ED42B0" w:rsidRPr="00ED42B0" w:rsidRDefault="00ED42B0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ED42B0">
        <w:rPr>
          <w:rFonts w:ascii="Tahoma" w:hAnsi="Tahoma" w:cs="Tahoma"/>
          <w:lang w:val="sl-SI" w:eastAsia="sl-SI"/>
        </w:rPr>
        <w:t>Tesnilo – poz.</w:t>
      </w:r>
      <w:r w:rsidR="00B63E35">
        <w:rPr>
          <w:rFonts w:ascii="Tahoma" w:hAnsi="Tahoma" w:cs="Tahoma"/>
          <w:lang w:val="sl-SI" w:eastAsia="sl-SI"/>
        </w:rPr>
        <w:t xml:space="preserve"> </w:t>
      </w:r>
      <w:r w:rsidRPr="00ED42B0">
        <w:rPr>
          <w:rFonts w:ascii="Tahoma" w:hAnsi="Tahoma" w:cs="Tahoma"/>
          <w:lang w:val="sl-SI" w:eastAsia="sl-SI"/>
        </w:rPr>
        <w:t xml:space="preserve">400.4, 2 kos </w:t>
      </w:r>
    </w:p>
    <w:p w14:paraId="7845C21C" w14:textId="0037CEA2" w:rsidR="00ED42B0" w:rsidRPr="00ED42B0" w:rsidRDefault="00ED42B0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ED42B0">
        <w:rPr>
          <w:rFonts w:ascii="Tahoma" w:hAnsi="Tahoma" w:cs="Tahoma"/>
          <w:lang w:val="sl-SI" w:eastAsia="sl-SI"/>
        </w:rPr>
        <w:t>Tesnilo – poz.</w:t>
      </w:r>
      <w:r w:rsidR="00B63E35">
        <w:rPr>
          <w:rFonts w:ascii="Tahoma" w:hAnsi="Tahoma" w:cs="Tahoma"/>
          <w:lang w:val="sl-SI" w:eastAsia="sl-SI"/>
        </w:rPr>
        <w:t xml:space="preserve"> </w:t>
      </w:r>
      <w:r w:rsidRPr="00ED42B0">
        <w:rPr>
          <w:rFonts w:ascii="Tahoma" w:hAnsi="Tahoma" w:cs="Tahoma"/>
          <w:lang w:val="sl-SI" w:eastAsia="sl-SI"/>
        </w:rPr>
        <w:t xml:space="preserve">400.6, 2 kos </w:t>
      </w:r>
    </w:p>
    <w:p w14:paraId="2734A269" w14:textId="77FED8A4" w:rsidR="00ED42B0" w:rsidRPr="00ED42B0" w:rsidRDefault="00ED42B0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ED42B0">
        <w:rPr>
          <w:rFonts w:ascii="Tahoma" w:hAnsi="Tahoma" w:cs="Tahoma"/>
          <w:lang w:val="sl-SI" w:eastAsia="sl-SI"/>
        </w:rPr>
        <w:t>Tesnilo – poz.</w:t>
      </w:r>
      <w:r w:rsidR="00B63E35">
        <w:rPr>
          <w:rFonts w:ascii="Tahoma" w:hAnsi="Tahoma" w:cs="Tahoma"/>
          <w:lang w:val="sl-SI" w:eastAsia="sl-SI"/>
        </w:rPr>
        <w:t xml:space="preserve"> </w:t>
      </w:r>
      <w:r w:rsidRPr="00ED42B0">
        <w:rPr>
          <w:rFonts w:ascii="Tahoma" w:hAnsi="Tahoma" w:cs="Tahoma"/>
          <w:lang w:val="sl-SI" w:eastAsia="sl-SI"/>
        </w:rPr>
        <w:t xml:space="preserve">400.7, 1 kos </w:t>
      </w:r>
    </w:p>
    <w:p w14:paraId="294761E6" w14:textId="06CA09D6" w:rsidR="00ED42B0" w:rsidRPr="00ED42B0" w:rsidRDefault="00ED42B0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ED42B0">
        <w:rPr>
          <w:rFonts w:ascii="Tahoma" w:hAnsi="Tahoma" w:cs="Tahoma"/>
          <w:lang w:val="sl-SI" w:eastAsia="sl-SI"/>
        </w:rPr>
        <w:lastRenderedPageBreak/>
        <w:t>Tesnilo – poz.</w:t>
      </w:r>
      <w:r w:rsidR="00B63E35">
        <w:rPr>
          <w:rFonts w:ascii="Tahoma" w:hAnsi="Tahoma" w:cs="Tahoma"/>
          <w:lang w:val="sl-SI" w:eastAsia="sl-SI"/>
        </w:rPr>
        <w:t xml:space="preserve"> </w:t>
      </w:r>
      <w:r w:rsidRPr="00ED42B0">
        <w:rPr>
          <w:rFonts w:ascii="Tahoma" w:hAnsi="Tahoma" w:cs="Tahoma"/>
          <w:lang w:val="sl-SI" w:eastAsia="sl-SI"/>
        </w:rPr>
        <w:t xml:space="preserve">400.5, 1 kos </w:t>
      </w:r>
    </w:p>
    <w:p w14:paraId="32838088" w14:textId="59173731" w:rsidR="00ED42B0" w:rsidRDefault="00ED42B0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ED42B0">
        <w:rPr>
          <w:rFonts w:ascii="Tahoma" w:hAnsi="Tahoma" w:cs="Tahoma"/>
          <w:lang w:val="sl-SI" w:eastAsia="sl-SI"/>
        </w:rPr>
        <w:t>Vijak – poz.</w:t>
      </w:r>
      <w:r w:rsidR="00B63E35">
        <w:rPr>
          <w:rFonts w:ascii="Tahoma" w:hAnsi="Tahoma" w:cs="Tahoma"/>
          <w:lang w:val="sl-SI" w:eastAsia="sl-SI"/>
        </w:rPr>
        <w:t xml:space="preserve"> </w:t>
      </w:r>
      <w:r w:rsidRPr="00ED42B0">
        <w:rPr>
          <w:rFonts w:ascii="Tahoma" w:hAnsi="Tahoma" w:cs="Tahoma"/>
          <w:lang w:val="sl-SI" w:eastAsia="sl-SI"/>
        </w:rPr>
        <w:t>914.1, 8 kos</w:t>
      </w:r>
    </w:p>
    <w:p w14:paraId="6AAD3F38" w14:textId="73554C51" w:rsidR="00B63E35" w:rsidRPr="00104D64" w:rsidRDefault="00B63E35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104D64">
        <w:rPr>
          <w:rFonts w:ascii="Tahoma" w:hAnsi="Tahoma" w:cs="Tahoma"/>
          <w:lang w:val="sl-SI" w:eastAsia="sl-SI"/>
        </w:rPr>
        <w:t>Drsni ležaj (prelivanje)</w:t>
      </w:r>
      <w:r w:rsidR="00D33FE0" w:rsidRPr="00104D64">
        <w:rPr>
          <w:rFonts w:ascii="Tahoma" w:hAnsi="Tahoma" w:cs="Tahoma"/>
          <w:lang w:val="sl-SI" w:eastAsia="sl-SI"/>
        </w:rPr>
        <w:t xml:space="preserve"> – poz. 370.1,</w:t>
      </w:r>
      <w:r w:rsidRPr="00104D64">
        <w:rPr>
          <w:rFonts w:ascii="Tahoma" w:hAnsi="Tahoma" w:cs="Tahoma"/>
          <w:lang w:val="sl-SI" w:eastAsia="sl-SI"/>
        </w:rPr>
        <w:t xml:space="preserve"> 2 kos</w:t>
      </w:r>
    </w:p>
    <w:p w14:paraId="0388BD1B" w14:textId="258CC6B8" w:rsidR="00B63E35" w:rsidRPr="00104D64" w:rsidRDefault="00B63E35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104D64">
        <w:rPr>
          <w:rFonts w:ascii="Tahoma" w:hAnsi="Tahoma" w:cs="Tahoma"/>
          <w:lang w:val="sl-SI" w:eastAsia="sl-SI"/>
        </w:rPr>
        <w:t>Mehansko tesnilo – poz. 472, 2 kos</w:t>
      </w:r>
    </w:p>
    <w:p w14:paraId="24B04900" w14:textId="36790409" w:rsidR="00B63E35" w:rsidRPr="00104D64" w:rsidRDefault="00B63E35" w:rsidP="003E2BD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104D64">
        <w:rPr>
          <w:rFonts w:ascii="Tahoma" w:hAnsi="Tahoma" w:cs="Tahoma"/>
          <w:lang w:val="sl-SI" w:eastAsia="sl-SI"/>
        </w:rPr>
        <w:t>Ležaj – poz. 320, 1 kos</w:t>
      </w:r>
    </w:p>
    <w:p w14:paraId="528FA6B6" w14:textId="63BD91EF" w:rsidR="00967714" w:rsidRDefault="00967714" w:rsidP="00967714">
      <w:pPr>
        <w:keepNext/>
        <w:ind w:left="720"/>
        <w:jc w:val="both"/>
        <w:rPr>
          <w:rFonts w:ascii="Tahoma" w:hAnsi="Tahoma" w:cs="Tahoma"/>
          <w:lang w:val="sl-SI" w:eastAsia="sl-SI"/>
        </w:rPr>
      </w:pPr>
    </w:p>
    <w:p w14:paraId="4D3743AF" w14:textId="5C1E5B88" w:rsidR="003E2BDB" w:rsidRDefault="00404085" w:rsidP="003E2BDB">
      <w:pPr>
        <w:pStyle w:val="Odstavekseznama"/>
        <w:keepNext/>
        <w:numPr>
          <w:ilvl w:val="1"/>
          <w:numId w:val="15"/>
        </w:numPr>
        <w:ind w:left="426" w:hanging="426"/>
        <w:jc w:val="both"/>
        <w:rPr>
          <w:rFonts w:ascii="Tahoma" w:hAnsi="Tahoma" w:cs="Tahoma"/>
          <w:b/>
          <w:bCs/>
          <w:color w:val="2E74B5" w:themeColor="accent1" w:themeShade="BF"/>
          <w:lang w:val="sl-SI" w:eastAsia="sl-SI"/>
        </w:rPr>
      </w:pPr>
      <w:r w:rsidRPr="00404085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>Nadzor montaže in zagon črpalke</w:t>
      </w:r>
      <w:r w:rsidR="003E2BDB" w:rsidRPr="003E2BDB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 xml:space="preserve"> ČNE 1/3</w:t>
      </w:r>
      <w:r w:rsidR="003E2BDB" w:rsidRPr="003E2BDB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ab/>
      </w:r>
    </w:p>
    <w:p w14:paraId="7BB2814D" w14:textId="234F85D5" w:rsidR="003E2BDB" w:rsidRDefault="003E2BDB" w:rsidP="003E2BDB">
      <w:pPr>
        <w:pStyle w:val="Odstavekseznama"/>
        <w:keepNext/>
        <w:numPr>
          <w:ilvl w:val="2"/>
          <w:numId w:val="15"/>
        </w:numPr>
        <w:jc w:val="both"/>
        <w:rPr>
          <w:rFonts w:ascii="Tahoma" w:hAnsi="Tahoma" w:cs="Tahoma"/>
          <w:lang w:val="sl-SI" w:eastAsia="sl-SI"/>
        </w:rPr>
      </w:pPr>
      <w:r w:rsidRPr="003E2BDB">
        <w:rPr>
          <w:rFonts w:ascii="Tahoma" w:hAnsi="Tahoma" w:cs="Tahoma"/>
          <w:lang w:val="sl-SI" w:eastAsia="sl-SI"/>
        </w:rPr>
        <w:t>Nadzor montaže</w:t>
      </w:r>
      <w:r w:rsidR="00D33FE0">
        <w:rPr>
          <w:rFonts w:ascii="Tahoma" w:hAnsi="Tahoma" w:cs="Tahoma"/>
          <w:lang w:val="sl-SI" w:eastAsia="sl-SI"/>
        </w:rPr>
        <w:t xml:space="preserve"> in</w:t>
      </w:r>
      <w:r w:rsidRPr="003E2BDB">
        <w:rPr>
          <w:rFonts w:ascii="Tahoma" w:hAnsi="Tahoma" w:cs="Tahoma"/>
          <w:lang w:val="sl-SI" w:eastAsia="sl-SI"/>
        </w:rPr>
        <w:t xml:space="preserve"> </w:t>
      </w:r>
      <w:r w:rsidR="00831DE3">
        <w:rPr>
          <w:rFonts w:ascii="Tahoma" w:hAnsi="Tahoma" w:cs="Tahoma"/>
          <w:lang w:val="sl-SI" w:eastAsia="sl-SI"/>
        </w:rPr>
        <w:t>centriranja</w:t>
      </w:r>
      <w:r w:rsidRPr="003E2BDB">
        <w:rPr>
          <w:rFonts w:ascii="Tahoma" w:hAnsi="Tahoma" w:cs="Tahoma"/>
          <w:lang w:val="sl-SI" w:eastAsia="sl-SI"/>
        </w:rPr>
        <w:t xml:space="preserve"> črpalke</w:t>
      </w:r>
    </w:p>
    <w:p w14:paraId="23279AD8" w14:textId="3C8ACEE0" w:rsidR="003E2BDB" w:rsidRDefault="003E2BDB" w:rsidP="003E2BDB">
      <w:pPr>
        <w:pStyle w:val="Odstavekseznama"/>
        <w:keepNext/>
        <w:numPr>
          <w:ilvl w:val="2"/>
          <w:numId w:val="15"/>
        </w:numPr>
        <w:jc w:val="both"/>
        <w:rPr>
          <w:rFonts w:ascii="Tahoma" w:hAnsi="Tahoma" w:cs="Tahoma"/>
          <w:lang w:val="sl-SI" w:eastAsia="sl-SI"/>
        </w:rPr>
      </w:pPr>
      <w:r>
        <w:rPr>
          <w:rFonts w:ascii="Tahoma" w:hAnsi="Tahoma" w:cs="Tahoma"/>
          <w:lang w:val="sl-SI" w:eastAsia="sl-SI"/>
        </w:rPr>
        <w:t xml:space="preserve">Preizkus in spuščanje v zagon </w:t>
      </w:r>
      <w:r w:rsidRPr="003E2BDB">
        <w:rPr>
          <w:rFonts w:ascii="Tahoma" w:hAnsi="Tahoma" w:cs="Tahoma"/>
          <w:lang w:val="sl-SI" w:eastAsia="sl-SI"/>
        </w:rPr>
        <w:t>ter</w:t>
      </w:r>
      <w:r>
        <w:rPr>
          <w:rFonts w:ascii="Tahoma" w:hAnsi="Tahoma" w:cs="Tahoma"/>
          <w:lang w:val="sl-SI" w:eastAsia="sl-SI"/>
        </w:rPr>
        <w:t xml:space="preserve"> obvezna </w:t>
      </w:r>
      <w:r w:rsidRPr="003E2BDB">
        <w:rPr>
          <w:rFonts w:ascii="Tahoma" w:hAnsi="Tahoma" w:cs="Tahoma"/>
          <w:lang w:val="sl-SI" w:eastAsia="sl-SI"/>
        </w:rPr>
        <w:t>prisotnost</w:t>
      </w:r>
      <w:r>
        <w:rPr>
          <w:rFonts w:ascii="Tahoma" w:hAnsi="Tahoma" w:cs="Tahoma"/>
          <w:lang w:val="sl-SI" w:eastAsia="sl-SI"/>
        </w:rPr>
        <w:t xml:space="preserve"> izvajalca</w:t>
      </w:r>
      <w:r w:rsidRPr="003E2BDB">
        <w:rPr>
          <w:rFonts w:ascii="Tahoma" w:hAnsi="Tahoma" w:cs="Tahoma"/>
          <w:lang w:val="sl-SI" w:eastAsia="sl-SI"/>
        </w:rPr>
        <w:t xml:space="preserve"> ob zagonu</w:t>
      </w:r>
    </w:p>
    <w:p w14:paraId="64F3D908" w14:textId="77777777" w:rsidR="00404085" w:rsidRPr="003E2BDB" w:rsidRDefault="00404085" w:rsidP="00404085">
      <w:pPr>
        <w:pStyle w:val="Odstavekseznama"/>
        <w:keepNext/>
        <w:jc w:val="both"/>
        <w:rPr>
          <w:rFonts w:ascii="Tahoma" w:hAnsi="Tahoma" w:cs="Tahoma"/>
          <w:lang w:val="sl-SI" w:eastAsia="sl-SI"/>
        </w:rPr>
      </w:pPr>
    </w:p>
    <w:p w14:paraId="40A5D8E4" w14:textId="0A51D2B4" w:rsidR="003E2BDB" w:rsidRPr="003E2BDB" w:rsidRDefault="003E2BDB" w:rsidP="003E2BDB">
      <w:pPr>
        <w:pStyle w:val="Odstavekseznama"/>
        <w:keepNext/>
        <w:numPr>
          <w:ilvl w:val="1"/>
          <w:numId w:val="15"/>
        </w:numPr>
        <w:ind w:left="426" w:hanging="426"/>
        <w:jc w:val="both"/>
        <w:rPr>
          <w:rFonts w:ascii="Tahoma" w:hAnsi="Tahoma" w:cs="Tahoma"/>
          <w:b/>
          <w:bCs/>
          <w:color w:val="2E74B5" w:themeColor="accent1" w:themeShade="BF"/>
          <w:lang w:val="sl-SI" w:eastAsia="sl-SI"/>
        </w:rPr>
      </w:pPr>
      <w:r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>Remontn</w:t>
      </w:r>
      <w:r w:rsidR="00404085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>o poročilo z</w:t>
      </w:r>
      <w:r w:rsidRPr="003E2BDB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>a črpalk</w:t>
      </w:r>
      <w:r w:rsidR="00404085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>o</w:t>
      </w:r>
      <w:r w:rsidRPr="003E2BDB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 xml:space="preserve"> ČNE 1/3</w:t>
      </w:r>
      <w:r w:rsidRPr="003E2BDB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ab/>
      </w:r>
      <w:r w:rsidRPr="003E2BDB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ab/>
      </w:r>
      <w:r w:rsidRPr="003E2BDB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ab/>
      </w:r>
    </w:p>
    <w:p w14:paraId="0D68FB43" w14:textId="764F2415" w:rsidR="00967714" w:rsidRDefault="00404085" w:rsidP="00404085">
      <w:pPr>
        <w:pStyle w:val="Odstavekseznama"/>
        <w:keepNext/>
        <w:numPr>
          <w:ilvl w:val="2"/>
          <w:numId w:val="15"/>
        </w:numPr>
        <w:jc w:val="both"/>
        <w:rPr>
          <w:rFonts w:ascii="Tahoma" w:hAnsi="Tahoma" w:cs="Tahoma"/>
          <w:lang w:val="sl-SI" w:eastAsia="sl-SI"/>
        </w:rPr>
      </w:pPr>
      <w:r w:rsidRPr="00404085">
        <w:rPr>
          <w:rFonts w:ascii="Tahoma" w:hAnsi="Tahoma" w:cs="Tahoma"/>
          <w:lang w:val="sl-SI" w:eastAsia="sl-SI"/>
        </w:rPr>
        <w:t>Izdelava zapisnika o delovanju in meritvah</w:t>
      </w:r>
      <w:r w:rsidR="00967714" w:rsidRPr="00404085">
        <w:rPr>
          <w:rFonts w:ascii="Tahoma" w:hAnsi="Tahoma" w:cs="Tahoma"/>
          <w:lang w:val="sl-SI" w:eastAsia="sl-SI"/>
        </w:rPr>
        <w:t>.</w:t>
      </w:r>
    </w:p>
    <w:p w14:paraId="11C46840" w14:textId="4E396F92" w:rsidR="00404085" w:rsidRDefault="00404085" w:rsidP="00404085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404085">
        <w:rPr>
          <w:rFonts w:ascii="Tahoma" w:hAnsi="Tahoma" w:cs="Tahoma"/>
          <w:lang w:val="sl-SI" w:eastAsia="sl-SI"/>
        </w:rPr>
        <w:t xml:space="preserve">Remontno poročilo o izvedenih delih </w:t>
      </w:r>
      <w:r>
        <w:rPr>
          <w:rFonts w:ascii="Tahoma" w:hAnsi="Tahoma" w:cs="Tahoma"/>
          <w:lang w:val="sl-SI" w:eastAsia="sl-SI"/>
        </w:rPr>
        <w:t>zajema</w:t>
      </w:r>
      <w:r w:rsidRPr="00404085">
        <w:rPr>
          <w:rFonts w:ascii="Tahoma" w:hAnsi="Tahoma" w:cs="Tahoma"/>
          <w:lang w:val="sl-SI" w:eastAsia="sl-SI"/>
        </w:rPr>
        <w:t xml:space="preserve"> rezultate meritev, poročil, kontrol ter preizkušanj</w:t>
      </w:r>
    </w:p>
    <w:p w14:paraId="63E28F3E" w14:textId="0C7A1C91" w:rsidR="00404085" w:rsidRPr="00404085" w:rsidRDefault="00404085" w:rsidP="00404085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404085">
        <w:rPr>
          <w:rFonts w:ascii="Tahoma" w:hAnsi="Tahoma" w:cs="Tahoma"/>
          <w:lang w:val="sl-SI" w:eastAsia="sl-SI"/>
        </w:rPr>
        <w:t>Predaja v treh (3) pisnih izvodih in enem (1) izvodu v digitalni obliki – USB ključek</w:t>
      </w:r>
    </w:p>
    <w:p w14:paraId="0F7BFA88" w14:textId="77777777" w:rsidR="00967714" w:rsidRPr="00967714" w:rsidRDefault="00967714" w:rsidP="00967714">
      <w:pPr>
        <w:keepNext/>
        <w:jc w:val="both"/>
        <w:rPr>
          <w:rFonts w:ascii="Tahoma" w:hAnsi="Tahoma" w:cs="Tahoma"/>
          <w:lang w:val="sl-SI" w:eastAsia="sl-SI"/>
        </w:rPr>
      </w:pPr>
    </w:p>
    <w:p w14:paraId="0B3C1308" w14:textId="77777777" w:rsidR="00404085" w:rsidRDefault="00404085">
      <w:pPr>
        <w:spacing w:after="160" w:line="259" w:lineRule="auto"/>
        <w:rPr>
          <w:rFonts w:ascii="Tahoma" w:hAnsi="Tahoma" w:cs="Tahoma"/>
          <w:b/>
          <w:sz w:val="22"/>
          <w:szCs w:val="22"/>
          <w:highlight w:val="yellow"/>
          <w:lang w:val="sl-SI"/>
        </w:rPr>
      </w:pPr>
      <w:r>
        <w:rPr>
          <w:rFonts w:ascii="Tahoma" w:hAnsi="Tahoma" w:cs="Tahoma"/>
          <w:b/>
          <w:sz w:val="22"/>
          <w:szCs w:val="22"/>
          <w:highlight w:val="yellow"/>
          <w:lang w:val="sl-SI"/>
        </w:rPr>
        <w:br w:type="page"/>
      </w:r>
    </w:p>
    <w:p w14:paraId="3C2D94D9" w14:textId="57D55AD5" w:rsidR="00ED42B0" w:rsidRDefault="00024C5E" w:rsidP="00ED42B0">
      <w:pPr>
        <w:keepNext/>
        <w:jc w:val="both"/>
        <w:rPr>
          <w:rFonts w:ascii="Tahoma" w:hAnsi="Tahoma" w:cs="Tahoma"/>
          <w:sz w:val="22"/>
          <w:szCs w:val="22"/>
          <w:lang w:val="sl-SI"/>
        </w:rPr>
      </w:pPr>
      <w:r w:rsidRPr="00104D64">
        <w:rPr>
          <w:rFonts w:ascii="Tahoma" w:hAnsi="Tahoma" w:cs="Tahoma"/>
          <w:b/>
          <w:sz w:val="22"/>
          <w:szCs w:val="22"/>
          <w:lang w:val="sl-SI"/>
        </w:rPr>
        <w:lastRenderedPageBreak/>
        <w:t>Generalni remont črpalke turbinskega kondenzata</w:t>
      </w:r>
      <w:r w:rsidR="00464353" w:rsidRPr="00104D64">
        <w:rPr>
          <w:rFonts w:ascii="Tahoma" w:hAnsi="Tahoma" w:cs="Tahoma"/>
          <w:b/>
          <w:sz w:val="22"/>
          <w:szCs w:val="22"/>
          <w:lang w:val="sl-SI"/>
        </w:rPr>
        <w:t xml:space="preserve"> ČTK</w:t>
      </w:r>
      <w:r w:rsidRPr="00104D64">
        <w:rPr>
          <w:rFonts w:ascii="Tahoma" w:hAnsi="Tahoma" w:cs="Tahoma"/>
          <w:b/>
          <w:sz w:val="22"/>
          <w:szCs w:val="22"/>
          <w:lang w:val="sl-SI"/>
        </w:rPr>
        <w:t xml:space="preserve"> 1/3 </w:t>
      </w:r>
      <w:proofErr w:type="spellStart"/>
      <w:r w:rsidRPr="00104D64">
        <w:rPr>
          <w:rFonts w:ascii="Tahoma" w:hAnsi="Tahoma" w:cs="Tahoma"/>
          <w:b/>
          <w:sz w:val="22"/>
          <w:szCs w:val="22"/>
          <w:lang w:val="sl-SI"/>
        </w:rPr>
        <w:t>Jugoturbina</w:t>
      </w:r>
      <w:proofErr w:type="spellEnd"/>
      <w:r w:rsidRPr="00104D64">
        <w:rPr>
          <w:rFonts w:ascii="Tahoma" w:hAnsi="Tahoma" w:cs="Tahoma"/>
          <w:b/>
          <w:sz w:val="22"/>
          <w:szCs w:val="22"/>
          <w:lang w:val="sl-SI"/>
        </w:rPr>
        <w:t xml:space="preserve"> (KVL 30-12,5/8) </w:t>
      </w:r>
      <w:r w:rsidR="00ED42B0" w:rsidRPr="00104D64">
        <w:rPr>
          <w:rFonts w:ascii="Tahoma" w:hAnsi="Tahoma" w:cs="Tahoma"/>
          <w:b/>
          <w:sz w:val="22"/>
          <w:szCs w:val="22"/>
          <w:lang w:val="sl-SI"/>
        </w:rPr>
        <w:t>obsega</w:t>
      </w:r>
      <w:r w:rsidR="00AD611C" w:rsidRPr="00104D64">
        <w:rPr>
          <w:rFonts w:ascii="Tahoma" w:hAnsi="Tahoma" w:cs="Tahoma"/>
          <w:u w:val="single"/>
          <w:lang w:val="sl-SI" w:eastAsia="sl-SI"/>
        </w:rPr>
        <w:t xml:space="preserve"> (Storitve točk 2.1.</w:t>
      </w:r>
      <w:r w:rsidR="00A33FC6" w:rsidRPr="00104D64">
        <w:rPr>
          <w:rFonts w:ascii="Tahoma" w:hAnsi="Tahoma" w:cs="Tahoma"/>
          <w:u w:val="single"/>
          <w:lang w:val="sl-SI" w:eastAsia="sl-SI"/>
        </w:rPr>
        <w:t>,</w:t>
      </w:r>
      <w:r w:rsidR="00AD611C" w:rsidRPr="00104D64">
        <w:rPr>
          <w:rFonts w:ascii="Tahoma" w:hAnsi="Tahoma" w:cs="Tahoma"/>
          <w:u w:val="single"/>
          <w:lang w:val="sl-SI" w:eastAsia="sl-SI"/>
        </w:rPr>
        <w:t xml:space="preserve"> 2.</w:t>
      </w:r>
      <w:r w:rsidR="004C3F83" w:rsidRPr="00104D64">
        <w:rPr>
          <w:rFonts w:ascii="Tahoma" w:hAnsi="Tahoma" w:cs="Tahoma"/>
          <w:u w:val="single"/>
          <w:lang w:val="sl-SI" w:eastAsia="sl-SI"/>
        </w:rPr>
        <w:t>2</w:t>
      </w:r>
      <w:r w:rsidR="00AD611C" w:rsidRPr="00104D64">
        <w:rPr>
          <w:rFonts w:ascii="Tahoma" w:hAnsi="Tahoma" w:cs="Tahoma"/>
          <w:u w:val="single"/>
          <w:lang w:val="sl-SI" w:eastAsia="sl-SI"/>
        </w:rPr>
        <w:t xml:space="preserve">. </w:t>
      </w:r>
      <w:r w:rsidR="00A33FC6" w:rsidRPr="00104D64">
        <w:rPr>
          <w:rFonts w:ascii="Tahoma" w:hAnsi="Tahoma" w:cs="Tahoma"/>
          <w:u w:val="single"/>
          <w:lang w:val="sl-SI" w:eastAsia="sl-SI"/>
        </w:rPr>
        <w:t xml:space="preserve">in 2.3. </w:t>
      </w:r>
      <w:r w:rsidR="00AD611C" w:rsidRPr="00104D64">
        <w:rPr>
          <w:rFonts w:ascii="Tahoma" w:hAnsi="Tahoma" w:cs="Tahoma"/>
          <w:u w:val="single"/>
          <w:lang w:val="sl-SI" w:eastAsia="sl-SI"/>
        </w:rPr>
        <w:t>se izvajajo v prostorih izvajalca)</w:t>
      </w:r>
      <w:r w:rsidR="00ED42B0" w:rsidRPr="00104D64">
        <w:rPr>
          <w:rFonts w:ascii="Tahoma" w:hAnsi="Tahoma" w:cs="Tahoma"/>
          <w:sz w:val="22"/>
          <w:szCs w:val="22"/>
          <w:lang w:val="sl-SI"/>
        </w:rPr>
        <w:t>:</w:t>
      </w:r>
      <w:r w:rsidR="00ED42B0" w:rsidRPr="00967714">
        <w:rPr>
          <w:rFonts w:ascii="Tahoma" w:hAnsi="Tahoma" w:cs="Tahoma"/>
          <w:sz w:val="22"/>
          <w:szCs w:val="22"/>
          <w:lang w:val="sl-SI"/>
        </w:rPr>
        <w:t xml:space="preserve"> </w:t>
      </w:r>
    </w:p>
    <w:p w14:paraId="1D7ACE04" w14:textId="77777777" w:rsidR="004C3F83" w:rsidRPr="00967714" w:rsidRDefault="004C3F83" w:rsidP="00ED42B0">
      <w:pPr>
        <w:keepNext/>
        <w:jc w:val="both"/>
        <w:rPr>
          <w:rFonts w:ascii="Tahoma" w:hAnsi="Tahoma" w:cs="Tahoma"/>
          <w:sz w:val="22"/>
          <w:szCs w:val="22"/>
          <w:lang w:val="sl-SI"/>
        </w:rPr>
      </w:pPr>
    </w:p>
    <w:p w14:paraId="53678DFE" w14:textId="40324C42" w:rsidR="00464353" w:rsidRPr="00464353" w:rsidRDefault="00464353" w:rsidP="00870A2C">
      <w:pPr>
        <w:pStyle w:val="Odstavekseznama"/>
        <w:keepNext/>
        <w:numPr>
          <w:ilvl w:val="1"/>
          <w:numId w:val="17"/>
        </w:numPr>
        <w:ind w:left="426" w:hanging="426"/>
        <w:jc w:val="both"/>
        <w:rPr>
          <w:rFonts w:ascii="Tahoma" w:hAnsi="Tahoma" w:cs="Tahoma"/>
          <w:b/>
          <w:bCs/>
          <w:color w:val="2E74B5" w:themeColor="accent1" w:themeShade="BF"/>
          <w:lang w:val="sl-SI" w:eastAsia="sl-SI"/>
        </w:rPr>
      </w:pPr>
      <w:r w:rsidRPr="00464353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>Pripravljalna dela na črpalki ČTK 1/3</w:t>
      </w:r>
    </w:p>
    <w:p w14:paraId="3BB42C1D" w14:textId="2182E6C3" w:rsidR="00ED42B0" w:rsidRPr="00464353" w:rsidRDefault="00870A2C" w:rsidP="00464353">
      <w:pPr>
        <w:pStyle w:val="Odstavekseznama"/>
        <w:keepNext/>
        <w:numPr>
          <w:ilvl w:val="2"/>
          <w:numId w:val="17"/>
        </w:numPr>
        <w:ind w:left="709"/>
        <w:jc w:val="both"/>
        <w:rPr>
          <w:rFonts w:ascii="Tahoma" w:hAnsi="Tahoma" w:cs="Tahoma"/>
          <w:lang w:val="sl-SI" w:eastAsia="sl-SI"/>
        </w:rPr>
      </w:pPr>
      <w:r w:rsidRPr="00464353">
        <w:rPr>
          <w:rFonts w:ascii="Tahoma" w:hAnsi="Tahoma" w:cs="Tahoma"/>
          <w:lang w:val="sl-SI" w:eastAsia="sl-SI"/>
        </w:rPr>
        <w:t>De</w:t>
      </w:r>
      <w:r w:rsidR="00ED42B0" w:rsidRPr="00464353">
        <w:rPr>
          <w:rFonts w:ascii="Tahoma" w:hAnsi="Tahoma" w:cs="Tahoma"/>
          <w:lang w:val="sl-SI" w:eastAsia="sl-SI"/>
        </w:rPr>
        <w:t xml:space="preserve">montaža črpalke </w:t>
      </w:r>
    </w:p>
    <w:p w14:paraId="0A0D21DD" w14:textId="77777777" w:rsidR="00ED42B0" w:rsidRPr="00D33FE0" w:rsidRDefault="00ED42B0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D33FE0">
        <w:rPr>
          <w:rFonts w:ascii="Tahoma" w:hAnsi="Tahoma" w:cs="Tahoma"/>
          <w:lang w:val="sl-SI" w:eastAsia="sl-SI"/>
        </w:rPr>
        <w:t xml:space="preserve">Transport črpalke od naročnika do izvajalca </w:t>
      </w:r>
    </w:p>
    <w:p w14:paraId="34D8E025" w14:textId="77777777" w:rsidR="00ED42B0" w:rsidRPr="00967714" w:rsidRDefault="00ED42B0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Priprava črpalke za demontažo </w:t>
      </w:r>
    </w:p>
    <w:p w14:paraId="7F1BC281" w14:textId="77777777" w:rsidR="00ED42B0" w:rsidRPr="00967714" w:rsidRDefault="00ED42B0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Meritve pred demontažo </w:t>
      </w:r>
    </w:p>
    <w:p w14:paraId="6701D19C" w14:textId="77777777" w:rsidR="00ED42B0" w:rsidRPr="00967714" w:rsidRDefault="00ED42B0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Demontaža črpalke v skladu s pogoji merske kontrole </w:t>
      </w:r>
    </w:p>
    <w:p w14:paraId="4BD34C86" w14:textId="77777777" w:rsidR="00ED42B0" w:rsidRPr="00967714" w:rsidRDefault="00ED42B0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Čiščenje in peskanje </w:t>
      </w:r>
    </w:p>
    <w:p w14:paraId="042B9E61" w14:textId="59170CED" w:rsidR="00ED42B0" w:rsidRPr="00967714" w:rsidRDefault="00ED42B0" w:rsidP="00464353">
      <w:pPr>
        <w:pStyle w:val="Odstavekseznama"/>
        <w:keepNext/>
        <w:numPr>
          <w:ilvl w:val="2"/>
          <w:numId w:val="17"/>
        </w:numPr>
        <w:ind w:left="709"/>
        <w:jc w:val="both"/>
        <w:rPr>
          <w:rFonts w:ascii="Tahoma" w:hAnsi="Tahoma" w:cs="Tahoma"/>
          <w:lang w:val="sl-SI" w:eastAsia="sl-SI"/>
        </w:rPr>
      </w:pPr>
      <w:proofErr w:type="spellStart"/>
      <w:r w:rsidRPr="00967714">
        <w:rPr>
          <w:rFonts w:ascii="Tahoma" w:hAnsi="Tahoma" w:cs="Tahoma"/>
          <w:lang w:val="sl-SI" w:eastAsia="sl-SI"/>
        </w:rPr>
        <w:t>Defektaža</w:t>
      </w:r>
      <w:proofErr w:type="spellEnd"/>
      <w:r w:rsidRPr="00967714">
        <w:rPr>
          <w:rFonts w:ascii="Tahoma" w:hAnsi="Tahoma" w:cs="Tahoma"/>
          <w:lang w:val="sl-SI" w:eastAsia="sl-SI"/>
        </w:rPr>
        <w:t xml:space="preserve"> črpalke </w:t>
      </w:r>
    </w:p>
    <w:p w14:paraId="18679FB8" w14:textId="342F4ACE" w:rsidR="00ED42B0" w:rsidRPr="00967714" w:rsidRDefault="00ED42B0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Vizualna kontrola površinskih poškodb sestavnih delov črpalke (razpoke, obraba, obraba zaradi stika rotorskega in statorskega dela na tesnilnem sistemu, </w:t>
      </w:r>
      <w:proofErr w:type="spellStart"/>
      <w:r w:rsidRPr="00967714">
        <w:rPr>
          <w:rFonts w:ascii="Tahoma" w:hAnsi="Tahoma" w:cs="Tahoma"/>
          <w:lang w:val="sl-SI" w:eastAsia="sl-SI"/>
        </w:rPr>
        <w:t>kavitacije</w:t>
      </w:r>
      <w:proofErr w:type="spellEnd"/>
      <w:r w:rsidRPr="00967714">
        <w:rPr>
          <w:rFonts w:ascii="Tahoma" w:hAnsi="Tahoma" w:cs="Tahoma"/>
          <w:lang w:val="sl-SI" w:eastAsia="sl-SI"/>
        </w:rPr>
        <w:t xml:space="preserve"> lopatic) </w:t>
      </w:r>
    </w:p>
    <w:p w14:paraId="5A671D53" w14:textId="77777777" w:rsidR="00ED42B0" w:rsidRPr="00967714" w:rsidRDefault="00ED42B0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NDT kontrola sestavnih delov glede na prisotnost površinskih razpok ali napak v materialu sestavnih delov (ultrazvočna kontrola, </w:t>
      </w:r>
      <w:proofErr w:type="spellStart"/>
      <w:r w:rsidRPr="00967714">
        <w:rPr>
          <w:rFonts w:ascii="Tahoma" w:hAnsi="Tahoma" w:cs="Tahoma"/>
          <w:lang w:val="sl-SI" w:eastAsia="sl-SI"/>
        </w:rPr>
        <w:t>magnetoflux</w:t>
      </w:r>
      <w:proofErr w:type="spellEnd"/>
      <w:r w:rsidRPr="00967714">
        <w:rPr>
          <w:rFonts w:ascii="Tahoma" w:hAnsi="Tahoma" w:cs="Tahoma"/>
          <w:lang w:val="sl-SI" w:eastAsia="sl-SI"/>
        </w:rPr>
        <w:t xml:space="preserve"> kontrola, </w:t>
      </w:r>
      <w:proofErr w:type="spellStart"/>
      <w:r w:rsidRPr="00967714">
        <w:rPr>
          <w:rFonts w:ascii="Tahoma" w:hAnsi="Tahoma" w:cs="Tahoma"/>
          <w:lang w:val="sl-SI" w:eastAsia="sl-SI"/>
        </w:rPr>
        <w:t>penetrantska</w:t>
      </w:r>
      <w:proofErr w:type="spellEnd"/>
      <w:r w:rsidRPr="00967714">
        <w:rPr>
          <w:rFonts w:ascii="Tahoma" w:hAnsi="Tahoma" w:cs="Tahoma"/>
          <w:lang w:val="sl-SI" w:eastAsia="sl-SI"/>
        </w:rPr>
        <w:t xml:space="preserve"> kontrola) </w:t>
      </w:r>
    </w:p>
    <w:p w14:paraId="40DCDDEE" w14:textId="77777777" w:rsidR="00ED42B0" w:rsidRPr="00967714" w:rsidRDefault="00ED42B0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Merska kontrola sestavnih delov, ki so pogoj za brezhibno delovanje črpalke (radialno opletanje gredi, aksialno opletanje razbremenilnega diska, nasedi, tesnilne površine) </w:t>
      </w:r>
    </w:p>
    <w:p w14:paraId="743AD910" w14:textId="77777777" w:rsidR="00ED42B0" w:rsidRPr="00967714" w:rsidRDefault="00ED42B0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Izdelava </w:t>
      </w:r>
      <w:proofErr w:type="spellStart"/>
      <w:r w:rsidRPr="00967714">
        <w:rPr>
          <w:rFonts w:ascii="Tahoma" w:hAnsi="Tahoma" w:cs="Tahoma"/>
          <w:lang w:val="sl-SI" w:eastAsia="sl-SI"/>
        </w:rPr>
        <w:t>defektažnega</w:t>
      </w:r>
      <w:proofErr w:type="spellEnd"/>
      <w:r w:rsidRPr="00967714">
        <w:rPr>
          <w:rFonts w:ascii="Tahoma" w:hAnsi="Tahoma" w:cs="Tahoma"/>
          <w:lang w:val="sl-SI" w:eastAsia="sl-SI"/>
        </w:rPr>
        <w:t xml:space="preserve"> zapisnika z rezultati vseh preizkusov sestavnih delov in oceno stanja s priporočili za nadaljnje aktivnosti za zagotovitev brezhibnega delovanja črpalke </w:t>
      </w:r>
    </w:p>
    <w:p w14:paraId="10A62058" w14:textId="77777777" w:rsidR="00ED42B0" w:rsidRPr="00967714" w:rsidRDefault="00ED42B0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Izdelava delavniške tehnične dokumentacije na osnovi </w:t>
      </w:r>
      <w:proofErr w:type="spellStart"/>
      <w:r w:rsidRPr="00967714">
        <w:rPr>
          <w:rFonts w:ascii="Tahoma" w:hAnsi="Tahoma" w:cs="Tahoma"/>
          <w:lang w:val="sl-SI" w:eastAsia="sl-SI"/>
        </w:rPr>
        <w:t>defektažnega</w:t>
      </w:r>
      <w:proofErr w:type="spellEnd"/>
      <w:r w:rsidRPr="00967714">
        <w:rPr>
          <w:rFonts w:ascii="Tahoma" w:hAnsi="Tahoma" w:cs="Tahoma"/>
          <w:lang w:val="sl-SI" w:eastAsia="sl-SI"/>
        </w:rPr>
        <w:t xml:space="preserve"> zapisnika</w:t>
      </w:r>
    </w:p>
    <w:p w14:paraId="5033883D" w14:textId="22913C34" w:rsidR="00ED42B0" w:rsidRDefault="00ED42B0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Potrditev </w:t>
      </w:r>
      <w:proofErr w:type="spellStart"/>
      <w:r w:rsidRPr="00967714">
        <w:rPr>
          <w:rFonts w:ascii="Tahoma" w:hAnsi="Tahoma" w:cs="Tahoma"/>
          <w:lang w:val="sl-SI" w:eastAsia="sl-SI"/>
        </w:rPr>
        <w:t>defektažnega</w:t>
      </w:r>
      <w:proofErr w:type="spellEnd"/>
      <w:r w:rsidRPr="00967714">
        <w:rPr>
          <w:rFonts w:ascii="Tahoma" w:hAnsi="Tahoma" w:cs="Tahoma"/>
          <w:lang w:val="sl-SI" w:eastAsia="sl-SI"/>
        </w:rPr>
        <w:t xml:space="preserve"> zapisnika s strani naročnika </w:t>
      </w:r>
    </w:p>
    <w:p w14:paraId="38BF644B" w14:textId="77777777" w:rsidR="00464353" w:rsidRPr="00967714" w:rsidRDefault="00464353" w:rsidP="00464353">
      <w:pPr>
        <w:keepNext/>
        <w:ind w:left="709"/>
        <w:jc w:val="both"/>
        <w:rPr>
          <w:rFonts w:ascii="Tahoma" w:hAnsi="Tahoma" w:cs="Tahoma"/>
          <w:lang w:val="sl-SI" w:eastAsia="sl-SI"/>
        </w:rPr>
      </w:pPr>
    </w:p>
    <w:p w14:paraId="64E68C30" w14:textId="6C358C39" w:rsidR="00464353" w:rsidRPr="00464353" w:rsidRDefault="00464353" w:rsidP="00870A2C">
      <w:pPr>
        <w:pStyle w:val="Odstavekseznama"/>
        <w:keepNext/>
        <w:numPr>
          <w:ilvl w:val="1"/>
          <w:numId w:val="17"/>
        </w:numPr>
        <w:ind w:left="426" w:hanging="426"/>
        <w:jc w:val="both"/>
        <w:rPr>
          <w:rFonts w:ascii="Tahoma" w:hAnsi="Tahoma" w:cs="Tahoma"/>
          <w:b/>
          <w:bCs/>
          <w:color w:val="2E74B5" w:themeColor="accent1" w:themeShade="BF"/>
          <w:lang w:val="sl-SI" w:eastAsia="sl-SI"/>
        </w:rPr>
      </w:pPr>
      <w:r w:rsidRPr="00464353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>Remontna dela na črpalki ČTK 1/3</w:t>
      </w:r>
    </w:p>
    <w:p w14:paraId="63FE75CF" w14:textId="15559C1A" w:rsidR="00ED42B0" w:rsidRPr="00464353" w:rsidRDefault="00ED42B0" w:rsidP="00464353">
      <w:pPr>
        <w:pStyle w:val="Odstavekseznama"/>
        <w:keepNext/>
        <w:numPr>
          <w:ilvl w:val="2"/>
          <w:numId w:val="17"/>
        </w:numPr>
        <w:ind w:left="709"/>
        <w:jc w:val="both"/>
        <w:rPr>
          <w:rFonts w:ascii="Tahoma" w:hAnsi="Tahoma" w:cs="Tahoma"/>
          <w:lang w:val="sl-SI" w:eastAsia="sl-SI"/>
        </w:rPr>
      </w:pPr>
      <w:r w:rsidRPr="00464353">
        <w:rPr>
          <w:rFonts w:ascii="Tahoma" w:hAnsi="Tahoma" w:cs="Tahoma"/>
          <w:lang w:val="sl-SI" w:eastAsia="sl-SI"/>
        </w:rPr>
        <w:t xml:space="preserve">Dodelava sestavnih delov glede na </w:t>
      </w:r>
      <w:proofErr w:type="spellStart"/>
      <w:r w:rsidRPr="00464353">
        <w:rPr>
          <w:rFonts w:ascii="Tahoma" w:hAnsi="Tahoma" w:cs="Tahoma"/>
          <w:lang w:val="sl-SI" w:eastAsia="sl-SI"/>
        </w:rPr>
        <w:t>defektažni</w:t>
      </w:r>
      <w:proofErr w:type="spellEnd"/>
      <w:r w:rsidRPr="00464353">
        <w:rPr>
          <w:rFonts w:ascii="Tahoma" w:hAnsi="Tahoma" w:cs="Tahoma"/>
          <w:lang w:val="sl-SI" w:eastAsia="sl-SI"/>
        </w:rPr>
        <w:t xml:space="preserve"> zapisnik (zračnost, distančne puše) </w:t>
      </w:r>
    </w:p>
    <w:p w14:paraId="33FA6463" w14:textId="6B063B50" w:rsidR="00ED42B0" w:rsidRPr="00967714" w:rsidRDefault="00ED42B0" w:rsidP="00464353">
      <w:pPr>
        <w:pStyle w:val="Odstavekseznama"/>
        <w:keepNext/>
        <w:numPr>
          <w:ilvl w:val="2"/>
          <w:numId w:val="17"/>
        </w:numPr>
        <w:ind w:left="709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Masno uravnoteženje </w:t>
      </w:r>
    </w:p>
    <w:p w14:paraId="27E9E9CE" w14:textId="77777777" w:rsidR="00ED42B0" w:rsidRPr="00967714" w:rsidRDefault="00ED42B0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proofErr w:type="spellStart"/>
      <w:r w:rsidRPr="00967714">
        <w:rPr>
          <w:rFonts w:ascii="Tahoma" w:hAnsi="Tahoma" w:cs="Tahoma"/>
          <w:lang w:val="sl-SI" w:eastAsia="sl-SI"/>
        </w:rPr>
        <w:t>Podmontaža</w:t>
      </w:r>
      <w:proofErr w:type="spellEnd"/>
      <w:r w:rsidRPr="00967714">
        <w:rPr>
          <w:rFonts w:ascii="Tahoma" w:hAnsi="Tahoma" w:cs="Tahoma"/>
          <w:lang w:val="sl-SI" w:eastAsia="sl-SI"/>
        </w:rPr>
        <w:t xml:space="preserve"> rotorskega sklopa črpalke </w:t>
      </w:r>
    </w:p>
    <w:p w14:paraId="53BB5462" w14:textId="77777777" w:rsidR="00ED42B0" w:rsidRPr="00967714" w:rsidRDefault="00ED42B0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Kontrola radialnega in aksialnega opletanja </w:t>
      </w:r>
    </w:p>
    <w:p w14:paraId="54A1178E" w14:textId="21775D13" w:rsidR="00ED42B0" w:rsidRDefault="00ED42B0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Kontrola rotorskega sklopa po standardu ISO1940, klasa G1 </w:t>
      </w:r>
    </w:p>
    <w:p w14:paraId="12A55ED7" w14:textId="745DA0CC" w:rsidR="00ED42B0" w:rsidRPr="00464353" w:rsidRDefault="00ED42B0" w:rsidP="00464353">
      <w:pPr>
        <w:pStyle w:val="Odstavekseznama"/>
        <w:keepNext/>
        <w:numPr>
          <w:ilvl w:val="2"/>
          <w:numId w:val="17"/>
        </w:numPr>
        <w:ind w:left="709"/>
        <w:jc w:val="both"/>
        <w:rPr>
          <w:rFonts w:ascii="Tahoma" w:hAnsi="Tahoma" w:cs="Tahoma"/>
          <w:lang w:val="sl-SI" w:eastAsia="sl-SI"/>
        </w:rPr>
      </w:pPr>
      <w:r w:rsidRPr="00464353">
        <w:rPr>
          <w:rFonts w:ascii="Tahoma" w:hAnsi="Tahoma" w:cs="Tahoma"/>
          <w:lang w:val="sl-SI" w:eastAsia="sl-SI"/>
        </w:rPr>
        <w:t>Sestava</w:t>
      </w:r>
      <w:r w:rsidR="00464353">
        <w:rPr>
          <w:rFonts w:ascii="Tahoma" w:hAnsi="Tahoma" w:cs="Tahoma"/>
          <w:lang w:val="sl-SI" w:eastAsia="sl-SI"/>
        </w:rPr>
        <w:t>/montaža</w:t>
      </w:r>
      <w:r w:rsidRPr="00464353">
        <w:rPr>
          <w:rFonts w:ascii="Tahoma" w:hAnsi="Tahoma" w:cs="Tahoma"/>
          <w:lang w:val="sl-SI" w:eastAsia="sl-SI"/>
        </w:rPr>
        <w:t xml:space="preserve"> črpalke </w:t>
      </w:r>
    </w:p>
    <w:p w14:paraId="6D34122E" w14:textId="77777777" w:rsidR="00ED42B0" w:rsidRPr="00967714" w:rsidRDefault="00ED42B0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Demontaža rotorskega sklopa </w:t>
      </w:r>
    </w:p>
    <w:p w14:paraId="01AA51C5" w14:textId="77777777" w:rsidR="00ED42B0" w:rsidRPr="00967714" w:rsidRDefault="00ED42B0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Priprava novih sestavnih delov za montažo </w:t>
      </w:r>
    </w:p>
    <w:p w14:paraId="7E0FAB22" w14:textId="77777777" w:rsidR="00ED42B0" w:rsidRPr="00967714" w:rsidRDefault="00ED42B0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Sestava črpalke glede na dokumentacijo </w:t>
      </w:r>
    </w:p>
    <w:p w14:paraId="3A253CE0" w14:textId="77777777" w:rsidR="00ED42B0" w:rsidRPr="00967714" w:rsidRDefault="00ED42B0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Merska kontrola med montažo </w:t>
      </w:r>
    </w:p>
    <w:p w14:paraId="419D369D" w14:textId="77777777" w:rsidR="00ED42B0" w:rsidRPr="00967714" w:rsidRDefault="00ED42B0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Tlačni preizkus </w:t>
      </w:r>
    </w:p>
    <w:p w14:paraId="47450BB0" w14:textId="77777777" w:rsidR="00ED42B0" w:rsidRPr="00967714" w:rsidRDefault="00ED42B0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Antikorozijska zaščita </w:t>
      </w:r>
    </w:p>
    <w:p w14:paraId="3EDE32EF" w14:textId="77777777" w:rsidR="00ED42B0" w:rsidRPr="00967714" w:rsidRDefault="00ED42B0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Montaža pločevine črpalke </w:t>
      </w:r>
    </w:p>
    <w:p w14:paraId="6D54C60D" w14:textId="3D5D4FAD" w:rsidR="00ED42B0" w:rsidRPr="00967714" w:rsidRDefault="00ED42B0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967714">
        <w:rPr>
          <w:rFonts w:ascii="Tahoma" w:hAnsi="Tahoma" w:cs="Tahoma"/>
          <w:lang w:val="sl-SI" w:eastAsia="sl-SI"/>
        </w:rPr>
        <w:t xml:space="preserve">Priprava za transport in </w:t>
      </w:r>
      <w:r w:rsidRPr="00F62A21">
        <w:rPr>
          <w:rFonts w:ascii="Tahoma" w:hAnsi="Tahoma" w:cs="Tahoma"/>
          <w:lang w:val="sl-SI" w:eastAsia="sl-SI"/>
        </w:rPr>
        <w:t>transport črpalke do naročnika</w:t>
      </w:r>
    </w:p>
    <w:p w14:paraId="5E8D383F" w14:textId="77777777" w:rsidR="00464353" w:rsidRDefault="00464353" w:rsidP="00464353">
      <w:pPr>
        <w:keepNext/>
        <w:ind w:left="426"/>
        <w:jc w:val="both"/>
        <w:rPr>
          <w:rFonts w:ascii="Tahoma" w:hAnsi="Tahoma" w:cs="Tahoma"/>
          <w:lang w:val="sl-SI" w:eastAsia="sl-SI"/>
        </w:rPr>
      </w:pPr>
    </w:p>
    <w:p w14:paraId="6AB3A99E" w14:textId="77777777" w:rsidR="00464353" w:rsidRPr="00464353" w:rsidRDefault="00464353" w:rsidP="00464353">
      <w:pPr>
        <w:pStyle w:val="Odstavekseznama"/>
        <w:keepNext/>
        <w:numPr>
          <w:ilvl w:val="1"/>
          <w:numId w:val="17"/>
        </w:numPr>
        <w:ind w:left="426" w:hanging="426"/>
        <w:jc w:val="both"/>
        <w:rPr>
          <w:rFonts w:ascii="Tahoma" w:hAnsi="Tahoma" w:cs="Tahoma"/>
          <w:b/>
          <w:bCs/>
          <w:color w:val="2E74B5" w:themeColor="accent1" w:themeShade="BF"/>
          <w:lang w:val="sl-SI" w:eastAsia="sl-SI"/>
        </w:rPr>
      </w:pPr>
      <w:r w:rsidRPr="00464353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>Izdelava in vgradnja sestavnih delov v črpalko ČTK</w:t>
      </w:r>
      <w:r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 xml:space="preserve"> </w:t>
      </w:r>
      <w:r w:rsidRPr="00464353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>1/3</w:t>
      </w:r>
    </w:p>
    <w:p w14:paraId="4028B06C" w14:textId="0FB3CDC2" w:rsidR="00ED42B0" w:rsidRPr="00464353" w:rsidRDefault="00ED42B0" w:rsidP="00464353">
      <w:pPr>
        <w:pStyle w:val="Odstavekseznama"/>
        <w:keepNext/>
        <w:numPr>
          <w:ilvl w:val="2"/>
          <w:numId w:val="17"/>
        </w:numPr>
        <w:ind w:left="709"/>
        <w:jc w:val="both"/>
        <w:rPr>
          <w:rFonts w:ascii="Tahoma" w:hAnsi="Tahoma" w:cs="Tahoma"/>
          <w:lang w:val="sl-SI" w:eastAsia="sl-SI"/>
        </w:rPr>
      </w:pPr>
      <w:r w:rsidRPr="00464353">
        <w:rPr>
          <w:rFonts w:ascii="Tahoma" w:hAnsi="Tahoma" w:cs="Tahoma"/>
          <w:lang w:val="sl-SI" w:eastAsia="sl-SI"/>
        </w:rPr>
        <w:t xml:space="preserve">Izdelava sestavnih delov: </w:t>
      </w:r>
    </w:p>
    <w:p w14:paraId="01F964D8" w14:textId="21E2FE06" w:rsidR="00024C5E" w:rsidRPr="00024C5E" w:rsidRDefault="00024C5E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024C5E">
        <w:rPr>
          <w:rFonts w:ascii="Tahoma" w:hAnsi="Tahoma" w:cs="Tahoma"/>
          <w:lang w:val="sl-SI" w:eastAsia="sl-SI"/>
        </w:rPr>
        <w:t>Grafitna ležajna puša</w:t>
      </w:r>
      <w:r w:rsidR="004E254D">
        <w:rPr>
          <w:rFonts w:ascii="Tahoma" w:hAnsi="Tahoma" w:cs="Tahoma"/>
          <w:lang w:val="sl-SI" w:eastAsia="sl-SI"/>
        </w:rPr>
        <w:t xml:space="preserve"> –</w:t>
      </w:r>
      <w:r w:rsidRPr="00024C5E">
        <w:rPr>
          <w:rFonts w:ascii="Tahoma" w:hAnsi="Tahoma" w:cs="Tahoma"/>
          <w:lang w:val="sl-SI" w:eastAsia="sl-SI"/>
        </w:rPr>
        <w:t xml:space="preserve"> poz</w:t>
      </w:r>
      <w:r w:rsidR="004E254D">
        <w:rPr>
          <w:rFonts w:ascii="Tahoma" w:hAnsi="Tahoma" w:cs="Tahoma"/>
          <w:lang w:val="sl-SI" w:eastAsia="sl-SI"/>
        </w:rPr>
        <w:t>.</w:t>
      </w:r>
      <w:r w:rsidRPr="00024C5E">
        <w:rPr>
          <w:rFonts w:ascii="Tahoma" w:hAnsi="Tahoma" w:cs="Tahoma"/>
          <w:lang w:val="sl-SI" w:eastAsia="sl-SI"/>
        </w:rPr>
        <w:t xml:space="preserve"> 113, 1kos </w:t>
      </w:r>
    </w:p>
    <w:p w14:paraId="579E7335" w14:textId="4FFF50CE" w:rsidR="00024C5E" w:rsidRPr="00024C5E" w:rsidRDefault="00024C5E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024C5E">
        <w:rPr>
          <w:rFonts w:ascii="Tahoma" w:hAnsi="Tahoma" w:cs="Tahoma"/>
          <w:lang w:val="sl-SI" w:eastAsia="sl-SI"/>
        </w:rPr>
        <w:t>Vmesno ohišje</w:t>
      </w:r>
      <w:r w:rsidR="004E254D">
        <w:rPr>
          <w:rFonts w:ascii="Tahoma" w:hAnsi="Tahoma" w:cs="Tahoma"/>
          <w:lang w:val="sl-SI" w:eastAsia="sl-SI"/>
        </w:rPr>
        <w:t xml:space="preserve"> –</w:t>
      </w:r>
      <w:r w:rsidRPr="00024C5E">
        <w:rPr>
          <w:rFonts w:ascii="Tahoma" w:hAnsi="Tahoma" w:cs="Tahoma"/>
          <w:lang w:val="sl-SI" w:eastAsia="sl-SI"/>
        </w:rPr>
        <w:t xml:space="preserve"> poz</w:t>
      </w:r>
      <w:r w:rsidR="004E254D">
        <w:rPr>
          <w:rFonts w:ascii="Tahoma" w:hAnsi="Tahoma" w:cs="Tahoma"/>
          <w:lang w:val="sl-SI" w:eastAsia="sl-SI"/>
        </w:rPr>
        <w:t>.</w:t>
      </w:r>
      <w:r w:rsidRPr="00024C5E">
        <w:rPr>
          <w:rFonts w:ascii="Tahoma" w:hAnsi="Tahoma" w:cs="Tahoma"/>
          <w:lang w:val="sl-SI" w:eastAsia="sl-SI"/>
        </w:rPr>
        <w:t xml:space="preserve"> 118, 4 kos </w:t>
      </w:r>
    </w:p>
    <w:p w14:paraId="74B68FB2" w14:textId="1AEE384A" w:rsidR="00024C5E" w:rsidRPr="00024C5E" w:rsidRDefault="00024C5E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024C5E">
        <w:rPr>
          <w:rFonts w:ascii="Tahoma" w:hAnsi="Tahoma" w:cs="Tahoma"/>
          <w:lang w:val="sl-SI" w:eastAsia="sl-SI"/>
        </w:rPr>
        <w:t>Prstan – poz</w:t>
      </w:r>
      <w:r w:rsidR="004E254D">
        <w:rPr>
          <w:rFonts w:ascii="Tahoma" w:hAnsi="Tahoma" w:cs="Tahoma"/>
          <w:lang w:val="sl-SI" w:eastAsia="sl-SI"/>
        </w:rPr>
        <w:t>.</w:t>
      </w:r>
      <w:r w:rsidRPr="00024C5E">
        <w:rPr>
          <w:rFonts w:ascii="Tahoma" w:hAnsi="Tahoma" w:cs="Tahoma"/>
          <w:lang w:val="sl-SI" w:eastAsia="sl-SI"/>
        </w:rPr>
        <w:t xml:space="preserve"> 115, 1 kos </w:t>
      </w:r>
    </w:p>
    <w:p w14:paraId="1AB38F89" w14:textId="6713C595" w:rsidR="00024C5E" w:rsidRPr="00024C5E" w:rsidRDefault="00024C5E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024C5E">
        <w:rPr>
          <w:rFonts w:ascii="Tahoma" w:hAnsi="Tahoma" w:cs="Tahoma"/>
          <w:lang w:val="sl-SI" w:eastAsia="sl-SI"/>
        </w:rPr>
        <w:t>Prstan – poz</w:t>
      </w:r>
      <w:r w:rsidR="004E254D">
        <w:rPr>
          <w:rFonts w:ascii="Tahoma" w:hAnsi="Tahoma" w:cs="Tahoma"/>
          <w:lang w:val="sl-SI" w:eastAsia="sl-SI"/>
        </w:rPr>
        <w:t>.</w:t>
      </w:r>
      <w:r w:rsidRPr="00024C5E">
        <w:rPr>
          <w:rFonts w:ascii="Tahoma" w:hAnsi="Tahoma" w:cs="Tahoma"/>
          <w:lang w:val="sl-SI" w:eastAsia="sl-SI"/>
        </w:rPr>
        <w:t xml:space="preserve"> 117, 7 kos </w:t>
      </w:r>
    </w:p>
    <w:p w14:paraId="75963596" w14:textId="22945E8B" w:rsidR="00024C5E" w:rsidRPr="00024C5E" w:rsidRDefault="00024C5E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024C5E">
        <w:rPr>
          <w:rFonts w:ascii="Tahoma" w:hAnsi="Tahoma" w:cs="Tahoma"/>
          <w:lang w:val="sl-SI" w:eastAsia="sl-SI"/>
        </w:rPr>
        <w:t>Vodilnik</w:t>
      </w:r>
      <w:r w:rsidR="004E254D">
        <w:rPr>
          <w:rFonts w:ascii="Tahoma" w:hAnsi="Tahoma" w:cs="Tahoma"/>
          <w:lang w:val="sl-SI" w:eastAsia="sl-SI"/>
        </w:rPr>
        <w:t xml:space="preserve"> –</w:t>
      </w:r>
      <w:r w:rsidRPr="00024C5E">
        <w:rPr>
          <w:rFonts w:ascii="Tahoma" w:hAnsi="Tahoma" w:cs="Tahoma"/>
          <w:lang w:val="sl-SI" w:eastAsia="sl-SI"/>
        </w:rPr>
        <w:t xml:space="preserve"> poz</w:t>
      </w:r>
      <w:r w:rsidR="004E254D">
        <w:rPr>
          <w:rFonts w:ascii="Tahoma" w:hAnsi="Tahoma" w:cs="Tahoma"/>
          <w:lang w:val="sl-SI" w:eastAsia="sl-SI"/>
        </w:rPr>
        <w:t>.</w:t>
      </w:r>
      <w:r w:rsidRPr="00024C5E">
        <w:rPr>
          <w:rFonts w:ascii="Tahoma" w:hAnsi="Tahoma" w:cs="Tahoma"/>
          <w:lang w:val="sl-SI" w:eastAsia="sl-SI"/>
        </w:rPr>
        <w:t xml:space="preserve"> 122, 5 kos </w:t>
      </w:r>
    </w:p>
    <w:p w14:paraId="1E92ABE3" w14:textId="162B52B0" w:rsidR="00024C5E" w:rsidRPr="00024C5E" w:rsidRDefault="00024C5E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024C5E">
        <w:rPr>
          <w:rFonts w:ascii="Tahoma" w:hAnsi="Tahoma" w:cs="Tahoma"/>
          <w:lang w:val="sl-SI" w:eastAsia="sl-SI"/>
        </w:rPr>
        <w:t>Rotor</w:t>
      </w:r>
      <w:r w:rsidR="004E254D">
        <w:rPr>
          <w:rFonts w:ascii="Tahoma" w:hAnsi="Tahoma" w:cs="Tahoma"/>
          <w:lang w:val="sl-SI" w:eastAsia="sl-SI"/>
        </w:rPr>
        <w:t xml:space="preserve"> –</w:t>
      </w:r>
      <w:r w:rsidRPr="00024C5E">
        <w:rPr>
          <w:rFonts w:ascii="Tahoma" w:hAnsi="Tahoma" w:cs="Tahoma"/>
          <w:lang w:val="sl-SI" w:eastAsia="sl-SI"/>
        </w:rPr>
        <w:t xml:space="preserve"> poz</w:t>
      </w:r>
      <w:r w:rsidR="004E254D">
        <w:rPr>
          <w:rFonts w:ascii="Tahoma" w:hAnsi="Tahoma" w:cs="Tahoma"/>
          <w:lang w:val="sl-SI" w:eastAsia="sl-SI"/>
        </w:rPr>
        <w:t>.</w:t>
      </w:r>
      <w:r w:rsidRPr="00024C5E">
        <w:rPr>
          <w:rFonts w:ascii="Tahoma" w:hAnsi="Tahoma" w:cs="Tahoma"/>
          <w:lang w:val="sl-SI" w:eastAsia="sl-SI"/>
        </w:rPr>
        <w:t xml:space="preserve"> 212, 1kos </w:t>
      </w:r>
    </w:p>
    <w:p w14:paraId="7BD8E89F" w14:textId="58F735B2" w:rsidR="00024C5E" w:rsidRPr="00024C5E" w:rsidRDefault="00024C5E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024C5E">
        <w:rPr>
          <w:rFonts w:ascii="Tahoma" w:hAnsi="Tahoma" w:cs="Tahoma"/>
          <w:lang w:val="sl-SI" w:eastAsia="sl-SI"/>
        </w:rPr>
        <w:t>Rotor</w:t>
      </w:r>
      <w:r w:rsidR="004E254D">
        <w:rPr>
          <w:rFonts w:ascii="Tahoma" w:hAnsi="Tahoma" w:cs="Tahoma"/>
          <w:lang w:val="sl-SI" w:eastAsia="sl-SI"/>
        </w:rPr>
        <w:t xml:space="preserve"> –</w:t>
      </w:r>
      <w:r w:rsidRPr="00024C5E">
        <w:rPr>
          <w:rFonts w:ascii="Tahoma" w:hAnsi="Tahoma" w:cs="Tahoma"/>
          <w:lang w:val="sl-SI" w:eastAsia="sl-SI"/>
        </w:rPr>
        <w:t xml:space="preserve"> poz</w:t>
      </w:r>
      <w:r w:rsidR="004E254D">
        <w:rPr>
          <w:rFonts w:ascii="Tahoma" w:hAnsi="Tahoma" w:cs="Tahoma"/>
          <w:lang w:val="sl-SI" w:eastAsia="sl-SI"/>
        </w:rPr>
        <w:t>.</w:t>
      </w:r>
      <w:r w:rsidRPr="00024C5E">
        <w:rPr>
          <w:rFonts w:ascii="Tahoma" w:hAnsi="Tahoma" w:cs="Tahoma"/>
          <w:lang w:val="sl-SI" w:eastAsia="sl-SI"/>
        </w:rPr>
        <w:t xml:space="preserve"> 211, 4kos </w:t>
      </w:r>
    </w:p>
    <w:p w14:paraId="4B610EB4" w14:textId="1BA1E96F" w:rsidR="00024C5E" w:rsidRPr="00024C5E" w:rsidRDefault="00024C5E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024C5E">
        <w:rPr>
          <w:rFonts w:ascii="Tahoma" w:hAnsi="Tahoma" w:cs="Tahoma"/>
          <w:lang w:val="sl-SI" w:eastAsia="sl-SI"/>
        </w:rPr>
        <w:t>Jeklena ležajna puša</w:t>
      </w:r>
      <w:r w:rsidR="004E254D">
        <w:rPr>
          <w:rFonts w:ascii="Tahoma" w:hAnsi="Tahoma" w:cs="Tahoma"/>
          <w:lang w:val="sl-SI" w:eastAsia="sl-SI"/>
        </w:rPr>
        <w:t xml:space="preserve"> –</w:t>
      </w:r>
      <w:r w:rsidRPr="00024C5E">
        <w:rPr>
          <w:rFonts w:ascii="Tahoma" w:hAnsi="Tahoma" w:cs="Tahoma"/>
          <w:lang w:val="sl-SI" w:eastAsia="sl-SI"/>
        </w:rPr>
        <w:t xml:space="preserve"> poz</w:t>
      </w:r>
      <w:r w:rsidR="004E254D">
        <w:rPr>
          <w:rFonts w:ascii="Tahoma" w:hAnsi="Tahoma" w:cs="Tahoma"/>
          <w:lang w:val="sl-SI" w:eastAsia="sl-SI"/>
        </w:rPr>
        <w:t>.</w:t>
      </w:r>
      <w:r w:rsidRPr="00024C5E">
        <w:rPr>
          <w:rFonts w:ascii="Tahoma" w:hAnsi="Tahoma" w:cs="Tahoma"/>
          <w:lang w:val="sl-SI" w:eastAsia="sl-SI"/>
        </w:rPr>
        <w:t xml:space="preserve"> 214, 1 kos </w:t>
      </w:r>
    </w:p>
    <w:p w14:paraId="657DDB71" w14:textId="00A1A577" w:rsidR="00024C5E" w:rsidRPr="00024C5E" w:rsidRDefault="00024C5E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024C5E">
        <w:rPr>
          <w:rFonts w:ascii="Tahoma" w:hAnsi="Tahoma" w:cs="Tahoma"/>
          <w:lang w:val="sl-SI" w:eastAsia="sl-SI"/>
        </w:rPr>
        <w:t>Grafitna ležajna puša</w:t>
      </w:r>
      <w:r w:rsidR="004E254D">
        <w:rPr>
          <w:rFonts w:ascii="Tahoma" w:hAnsi="Tahoma" w:cs="Tahoma"/>
          <w:lang w:val="sl-SI" w:eastAsia="sl-SI"/>
        </w:rPr>
        <w:t xml:space="preserve"> –</w:t>
      </w:r>
      <w:r w:rsidRPr="00024C5E">
        <w:rPr>
          <w:rFonts w:ascii="Tahoma" w:hAnsi="Tahoma" w:cs="Tahoma"/>
          <w:lang w:val="sl-SI" w:eastAsia="sl-SI"/>
        </w:rPr>
        <w:t xml:space="preserve"> poz</w:t>
      </w:r>
      <w:r w:rsidR="004E254D">
        <w:rPr>
          <w:rFonts w:ascii="Tahoma" w:hAnsi="Tahoma" w:cs="Tahoma"/>
          <w:lang w:val="sl-SI" w:eastAsia="sl-SI"/>
        </w:rPr>
        <w:t>.</w:t>
      </w:r>
      <w:r w:rsidRPr="00024C5E">
        <w:rPr>
          <w:rFonts w:ascii="Tahoma" w:hAnsi="Tahoma" w:cs="Tahoma"/>
          <w:lang w:val="sl-SI" w:eastAsia="sl-SI"/>
        </w:rPr>
        <w:t xml:space="preserve"> 326, 1 kos </w:t>
      </w:r>
    </w:p>
    <w:p w14:paraId="285865E7" w14:textId="5CA64DF2" w:rsidR="00024C5E" w:rsidRPr="00024C5E" w:rsidRDefault="00024C5E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024C5E">
        <w:rPr>
          <w:rFonts w:ascii="Tahoma" w:hAnsi="Tahoma" w:cs="Tahoma"/>
          <w:lang w:val="sl-SI" w:eastAsia="sl-SI"/>
        </w:rPr>
        <w:t>Vstopno ohišje –</w:t>
      </w:r>
      <w:r w:rsidR="004E254D">
        <w:rPr>
          <w:rFonts w:ascii="Tahoma" w:hAnsi="Tahoma" w:cs="Tahoma"/>
          <w:lang w:val="sl-SI" w:eastAsia="sl-SI"/>
        </w:rPr>
        <w:t xml:space="preserve"> </w:t>
      </w:r>
      <w:r w:rsidRPr="00024C5E">
        <w:rPr>
          <w:rFonts w:ascii="Tahoma" w:hAnsi="Tahoma" w:cs="Tahoma"/>
          <w:lang w:val="sl-SI" w:eastAsia="sl-SI"/>
        </w:rPr>
        <w:t>poz</w:t>
      </w:r>
      <w:r w:rsidR="004E254D">
        <w:rPr>
          <w:rFonts w:ascii="Tahoma" w:hAnsi="Tahoma" w:cs="Tahoma"/>
          <w:lang w:val="sl-SI" w:eastAsia="sl-SI"/>
        </w:rPr>
        <w:t>.</w:t>
      </w:r>
      <w:r w:rsidRPr="00024C5E">
        <w:rPr>
          <w:rFonts w:ascii="Tahoma" w:hAnsi="Tahoma" w:cs="Tahoma"/>
          <w:lang w:val="sl-SI" w:eastAsia="sl-SI"/>
        </w:rPr>
        <w:t xml:space="preserve"> 112, 1 kos </w:t>
      </w:r>
    </w:p>
    <w:p w14:paraId="624A1F50" w14:textId="0EEA48EF" w:rsidR="00024C5E" w:rsidRPr="00024C5E" w:rsidRDefault="00024C5E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024C5E">
        <w:rPr>
          <w:rFonts w:ascii="Tahoma" w:hAnsi="Tahoma" w:cs="Tahoma"/>
          <w:lang w:val="sl-SI" w:eastAsia="sl-SI"/>
        </w:rPr>
        <w:t>Vodilna puša – poz</w:t>
      </w:r>
      <w:r w:rsidR="004E254D">
        <w:rPr>
          <w:rFonts w:ascii="Tahoma" w:hAnsi="Tahoma" w:cs="Tahoma"/>
          <w:lang w:val="sl-SI" w:eastAsia="sl-SI"/>
        </w:rPr>
        <w:t>.</w:t>
      </w:r>
      <w:r w:rsidRPr="00024C5E">
        <w:rPr>
          <w:rFonts w:ascii="Tahoma" w:hAnsi="Tahoma" w:cs="Tahoma"/>
          <w:lang w:val="sl-SI" w:eastAsia="sl-SI"/>
        </w:rPr>
        <w:t xml:space="preserve"> 143, 8 kos </w:t>
      </w:r>
    </w:p>
    <w:p w14:paraId="50A03C71" w14:textId="5AAF7762" w:rsidR="00024C5E" w:rsidRPr="00024C5E" w:rsidRDefault="00024C5E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024C5E">
        <w:rPr>
          <w:rFonts w:ascii="Tahoma" w:hAnsi="Tahoma" w:cs="Tahoma"/>
          <w:lang w:val="sl-SI" w:eastAsia="sl-SI"/>
        </w:rPr>
        <w:t>Boben</w:t>
      </w:r>
      <w:r w:rsidR="004E254D">
        <w:rPr>
          <w:rFonts w:ascii="Tahoma" w:hAnsi="Tahoma" w:cs="Tahoma"/>
          <w:lang w:val="sl-SI" w:eastAsia="sl-SI"/>
        </w:rPr>
        <w:t xml:space="preserve"> –</w:t>
      </w:r>
      <w:r w:rsidRPr="00024C5E">
        <w:rPr>
          <w:rFonts w:ascii="Tahoma" w:hAnsi="Tahoma" w:cs="Tahoma"/>
          <w:lang w:val="sl-SI" w:eastAsia="sl-SI"/>
        </w:rPr>
        <w:t xml:space="preserve"> poz</w:t>
      </w:r>
      <w:r w:rsidR="004E254D">
        <w:rPr>
          <w:rFonts w:ascii="Tahoma" w:hAnsi="Tahoma" w:cs="Tahoma"/>
          <w:lang w:val="sl-SI" w:eastAsia="sl-SI"/>
        </w:rPr>
        <w:t>.</w:t>
      </w:r>
      <w:r w:rsidRPr="00024C5E">
        <w:rPr>
          <w:rFonts w:ascii="Tahoma" w:hAnsi="Tahoma" w:cs="Tahoma"/>
          <w:lang w:val="sl-SI" w:eastAsia="sl-SI"/>
        </w:rPr>
        <w:t xml:space="preserve"> 227, 1kos </w:t>
      </w:r>
    </w:p>
    <w:p w14:paraId="2E3BA8F9" w14:textId="2205B1CB" w:rsidR="00024C5E" w:rsidRPr="00024C5E" w:rsidRDefault="00024C5E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024C5E">
        <w:rPr>
          <w:rFonts w:ascii="Tahoma" w:hAnsi="Tahoma" w:cs="Tahoma"/>
          <w:lang w:val="sl-SI" w:eastAsia="sl-SI"/>
        </w:rPr>
        <w:t>Distančna puša</w:t>
      </w:r>
      <w:r w:rsidR="004E254D">
        <w:rPr>
          <w:rFonts w:ascii="Tahoma" w:hAnsi="Tahoma" w:cs="Tahoma"/>
          <w:lang w:val="sl-SI" w:eastAsia="sl-SI"/>
        </w:rPr>
        <w:t xml:space="preserve"> –</w:t>
      </w:r>
      <w:r w:rsidRPr="00024C5E">
        <w:rPr>
          <w:rFonts w:ascii="Tahoma" w:hAnsi="Tahoma" w:cs="Tahoma"/>
          <w:lang w:val="sl-SI" w:eastAsia="sl-SI"/>
        </w:rPr>
        <w:t xml:space="preserve"> poz</w:t>
      </w:r>
      <w:r w:rsidR="004E254D">
        <w:rPr>
          <w:rFonts w:ascii="Tahoma" w:hAnsi="Tahoma" w:cs="Tahoma"/>
          <w:lang w:val="sl-SI" w:eastAsia="sl-SI"/>
        </w:rPr>
        <w:t>.</w:t>
      </w:r>
      <w:r w:rsidRPr="00024C5E">
        <w:rPr>
          <w:rFonts w:ascii="Tahoma" w:hAnsi="Tahoma" w:cs="Tahoma"/>
          <w:lang w:val="sl-SI" w:eastAsia="sl-SI"/>
        </w:rPr>
        <w:t xml:space="preserve"> 224, 8kos </w:t>
      </w:r>
    </w:p>
    <w:p w14:paraId="41CE1DD7" w14:textId="67280DB0" w:rsidR="00024C5E" w:rsidRPr="00024C5E" w:rsidRDefault="00024C5E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024C5E">
        <w:rPr>
          <w:rFonts w:ascii="Tahoma" w:hAnsi="Tahoma" w:cs="Tahoma"/>
          <w:lang w:val="sl-SI" w:eastAsia="sl-SI"/>
        </w:rPr>
        <w:t>O-ring</w:t>
      </w:r>
      <w:r w:rsidR="004E254D">
        <w:rPr>
          <w:rFonts w:ascii="Tahoma" w:hAnsi="Tahoma" w:cs="Tahoma"/>
          <w:lang w:val="sl-SI" w:eastAsia="sl-SI"/>
        </w:rPr>
        <w:t xml:space="preserve"> –</w:t>
      </w:r>
      <w:r w:rsidRPr="00024C5E">
        <w:rPr>
          <w:rFonts w:ascii="Tahoma" w:hAnsi="Tahoma" w:cs="Tahoma"/>
          <w:lang w:val="sl-SI" w:eastAsia="sl-SI"/>
        </w:rPr>
        <w:t xml:space="preserve"> poz</w:t>
      </w:r>
      <w:r w:rsidR="004E254D">
        <w:rPr>
          <w:rFonts w:ascii="Tahoma" w:hAnsi="Tahoma" w:cs="Tahoma"/>
          <w:lang w:val="sl-SI" w:eastAsia="sl-SI"/>
        </w:rPr>
        <w:t>.</w:t>
      </w:r>
      <w:r w:rsidRPr="00024C5E">
        <w:rPr>
          <w:rFonts w:ascii="Tahoma" w:hAnsi="Tahoma" w:cs="Tahoma"/>
          <w:lang w:val="sl-SI" w:eastAsia="sl-SI"/>
        </w:rPr>
        <w:t xml:space="preserve"> 121, 9 kos </w:t>
      </w:r>
    </w:p>
    <w:p w14:paraId="1B5BA297" w14:textId="77777777" w:rsidR="00024C5E" w:rsidRPr="00024C5E" w:rsidRDefault="00024C5E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proofErr w:type="spellStart"/>
      <w:r w:rsidRPr="00024C5E">
        <w:rPr>
          <w:rFonts w:ascii="Tahoma" w:hAnsi="Tahoma" w:cs="Tahoma"/>
          <w:lang w:val="sl-SI" w:eastAsia="sl-SI"/>
        </w:rPr>
        <w:t>Vskočnik</w:t>
      </w:r>
      <w:proofErr w:type="spellEnd"/>
      <w:r w:rsidRPr="00024C5E">
        <w:rPr>
          <w:rFonts w:ascii="Tahoma" w:hAnsi="Tahoma" w:cs="Tahoma"/>
          <w:lang w:val="sl-SI" w:eastAsia="sl-SI"/>
        </w:rPr>
        <w:t xml:space="preserve"> za KVL, 3kos </w:t>
      </w:r>
    </w:p>
    <w:p w14:paraId="25793A66" w14:textId="6D601BAD" w:rsidR="00024C5E" w:rsidRPr="00024C5E" w:rsidRDefault="00024C5E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024C5E">
        <w:rPr>
          <w:rFonts w:ascii="Tahoma" w:hAnsi="Tahoma" w:cs="Tahoma"/>
          <w:lang w:val="sl-SI" w:eastAsia="sl-SI"/>
        </w:rPr>
        <w:t>Centrifugaln</w:t>
      </w:r>
      <w:r w:rsidR="00007495">
        <w:rPr>
          <w:rFonts w:ascii="Tahoma" w:hAnsi="Tahoma" w:cs="Tahoma"/>
          <w:lang w:val="sl-SI" w:eastAsia="sl-SI"/>
        </w:rPr>
        <w:t>i</w:t>
      </w:r>
      <w:r w:rsidRPr="00024C5E">
        <w:rPr>
          <w:rFonts w:ascii="Tahoma" w:hAnsi="Tahoma" w:cs="Tahoma"/>
          <w:lang w:val="sl-SI" w:eastAsia="sl-SI"/>
        </w:rPr>
        <w:t xml:space="preserve"> </w:t>
      </w:r>
      <w:proofErr w:type="spellStart"/>
      <w:r w:rsidRPr="00024C5E">
        <w:rPr>
          <w:rFonts w:ascii="Tahoma" w:hAnsi="Tahoma" w:cs="Tahoma"/>
          <w:lang w:val="sl-SI" w:eastAsia="sl-SI"/>
        </w:rPr>
        <w:t>odvajalnik</w:t>
      </w:r>
      <w:proofErr w:type="spellEnd"/>
      <w:r w:rsidRPr="00024C5E">
        <w:rPr>
          <w:rFonts w:ascii="Tahoma" w:hAnsi="Tahoma" w:cs="Tahoma"/>
          <w:lang w:val="sl-SI" w:eastAsia="sl-SI"/>
        </w:rPr>
        <w:t xml:space="preserve"> 48</w:t>
      </w:r>
      <w:r w:rsidR="004E254D">
        <w:rPr>
          <w:rFonts w:ascii="Tahoma" w:hAnsi="Tahoma" w:cs="Tahoma"/>
          <w:lang w:val="sl-SI" w:eastAsia="sl-SI"/>
        </w:rPr>
        <w:t xml:space="preserve"> –</w:t>
      </w:r>
      <w:r w:rsidRPr="00024C5E">
        <w:rPr>
          <w:rFonts w:ascii="Tahoma" w:hAnsi="Tahoma" w:cs="Tahoma"/>
          <w:lang w:val="sl-SI" w:eastAsia="sl-SI"/>
        </w:rPr>
        <w:t xml:space="preserve"> poz</w:t>
      </w:r>
      <w:r w:rsidR="004E254D">
        <w:rPr>
          <w:rFonts w:ascii="Tahoma" w:hAnsi="Tahoma" w:cs="Tahoma"/>
          <w:lang w:val="sl-SI" w:eastAsia="sl-SI"/>
        </w:rPr>
        <w:t>.</w:t>
      </w:r>
      <w:r w:rsidRPr="00024C5E">
        <w:rPr>
          <w:rFonts w:ascii="Tahoma" w:hAnsi="Tahoma" w:cs="Tahoma"/>
          <w:lang w:val="sl-SI" w:eastAsia="sl-SI"/>
        </w:rPr>
        <w:t xml:space="preserve"> 228, 1 kos </w:t>
      </w:r>
    </w:p>
    <w:p w14:paraId="36C20FBB" w14:textId="016B1DC4" w:rsidR="00024C5E" w:rsidRDefault="00024C5E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024C5E">
        <w:rPr>
          <w:rFonts w:ascii="Tahoma" w:hAnsi="Tahoma" w:cs="Tahoma"/>
          <w:lang w:val="sl-SI" w:eastAsia="sl-SI"/>
        </w:rPr>
        <w:t>Deflektor</w:t>
      </w:r>
      <w:r w:rsidR="004E254D">
        <w:rPr>
          <w:rFonts w:ascii="Tahoma" w:hAnsi="Tahoma" w:cs="Tahoma"/>
          <w:lang w:val="sl-SI" w:eastAsia="sl-SI"/>
        </w:rPr>
        <w:t xml:space="preserve"> – </w:t>
      </w:r>
      <w:r w:rsidRPr="00024C5E">
        <w:rPr>
          <w:rFonts w:ascii="Tahoma" w:hAnsi="Tahoma" w:cs="Tahoma"/>
          <w:lang w:val="sl-SI" w:eastAsia="sl-SI"/>
        </w:rPr>
        <w:t>poz</w:t>
      </w:r>
      <w:r w:rsidR="004E254D">
        <w:rPr>
          <w:rFonts w:ascii="Tahoma" w:hAnsi="Tahoma" w:cs="Tahoma"/>
          <w:lang w:val="sl-SI" w:eastAsia="sl-SI"/>
        </w:rPr>
        <w:t>.</w:t>
      </w:r>
      <w:r w:rsidRPr="00024C5E">
        <w:rPr>
          <w:rFonts w:ascii="Tahoma" w:hAnsi="Tahoma" w:cs="Tahoma"/>
          <w:lang w:val="sl-SI" w:eastAsia="sl-SI"/>
        </w:rPr>
        <w:t xml:space="preserve"> 229, 1kos</w:t>
      </w:r>
    </w:p>
    <w:p w14:paraId="05619098" w14:textId="05155662" w:rsidR="00760DBB" w:rsidRPr="00104D64" w:rsidRDefault="00760DBB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104D64">
        <w:rPr>
          <w:rFonts w:ascii="Tahoma" w:hAnsi="Tahoma" w:cs="Tahoma"/>
          <w:lang w:val="sl-SI" w:eastAsia="sl-SI"/>
        </w:rPr>
        <w:t>Pogonska gred - poz. 235, 1kos</w:t>
      </w:r>
    </w:p>
    <w:p w14:paraId="10AC704B" w14:textId="24207530" w:rsidR="004E254D" w:rsidRPr="00104D64" w:rsidRDefault="00760DBB" w:rsidP="00760DBB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104D64">
        <w:rPr>
          <w:rFonts w:ascii="Tahoma" w:hAnsi="Tahoma" w:cs="Tahoma"/>
          <w:lang w:val="sl-SI" w:eastAsia="sl-SI"/>
        </w:rPr>
        <w:t>Ležaj – poz. 222, 1 kos</w:t>
      </w:r>
    </w:p>
    <w:p w14:paraId="59E045B2" w14:textId="3589B874" w:rsidR="00464353" w:rsidRDefault="00464353" w:rsidP="00464353">
      <w:pPr>
        <w:pStyle w:val="Odstavekseznama"/>
        <w:keepNext/>
        <w:numPr>
          <w:ilvl w:val="1"/>
          <w:numId w:val="17"/>
        </w:numPr>
        <w:ind w:left="426" w:hanging="426"/>
        <w:jc w:val="both"/>
        <w:rPr>
          <w:rFonts w:ascii="Tahoma" w:hAnsi="Tahoma" w:cs="Tahoma"/>
          <w:b/>
          <w:bCs/>
          <w:color w:val="2E74B5" w:themeColor="accent1" w:themeShade="BF"/>
          <w:lang w:val="sl-SI" w:eastAsia="sl-SI"/>
        </w:rPr>
      </w:pPr>
      <w:r w:rsidRPr="00404085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lastRenderedPageBreak/>
        <w:t>Nadzor montaže in zagon črpalke</w:t>
      </w:r>
      <w:r w:rsidRPr="003E2BDB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 xml:space="preserve"> </w:t>
      </w:r>
      <w:r w:rsidR="0047385C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>ČTK</w:t>
      </w:r>
      <w:r w:rsidRPr="003E2BDB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 xml:space="preserve"> 1/3</w:t>
      </w:r>
      <w:r w:rsidRPr="003E2BDB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ab/>
      </w:r>
    </w:p>
    <w:p w14:paraId="0BDE9C4D" w14:textId="4F826EEB" w:rsidR="00464353" w:rsidRPr="00104D64" w:rsidRDefault="00464353" w:rsidP="0047385C">
      <w:pPr>
        <w:pStyle w:val="Odstavekseznama"/>
        <w:keepNext/>
        <w:numPr>
          <w:ilvl w:val="2"/>
          <w:numId w:val="17"/>
        </w:numPr>
        <w:ind w:left="709"/>
        <w:jc w:val="both"/>
        <w:rPr>
          <w:rFonts w:ascii="Tahoma" w:hAnsi="Tahoma" w:cs="Tahoma"/>
          <w:lang w:val="sl-SI" w:eastAsia="sl-SI"/>
        </w:rPr>
      </w:pPr>
      <w:r w:rsidRPr="00104D64">
        <w:rPr>
          <w:rFonts w:ascii="Tahoma" w:hAnsi="Tahoma" w:cs="Tahoma"/>
          <w:lang w:val="sl-SI" w:eastAsia="sl-SI"/>
        </w:rPr>
        <w:t xml:space="preserve">Nadzor montaže in </w:t>
      </w:r>
      <w:r w:rsidR="00831DE3" w:rsidRPr="00104D64">
        <w:rPr>
          <w:rFonts w:ascii="Tahoma" w:hAnsi="Tahoma" w:cs="Tahoma"/>
          <w:lang w:val="sl-SI" w:eastAsia="sl-SI"/>
        </w:rPr>
        <w:t xml:space="preserve">centriranja </w:t>
      </w:r>
      <w:r w:rsidRPr="00104D64">
        <w:rPr>
          <w:rFonts w:ascii="Tahoma" w:hAnsi="Tahoma" w:cs="Tahoma"/>
          <w:lang w:val="sl-SI" w:eastAsia="sl-SI"/>
        </w:rPr>
        <w:t>črpalke</w:t>
      </w:r>
    </w:p>
    <w:p w14:paraId="761EF941" w14:textId="6A8F7EB0" w:rsidR="00464353" w:rsidRPr="00104D64" w:rsidRDefault="00464353" w:rsidP="0047385C">
      <w:pPr>
        <w:pStyle w:val="Odstavekseznama"/>
        <w:keepNext/>
        <w:numPr>
          <w:ilvl w:val="2"/>
          <w:numId w:val="17"/>
        </w:numPr>
        <w:ind w:left="709"/>
        <w:jc w:val="both"/>
        <w:rPr>
          <w:rFonts w:ascii="Tahoma" w:hAnsi="Tahoma" w:cs="Tahoma"/>
          <w:lang w:val="sl-SI" w:eastAsia="sl-SI"/>
        </w:rPr>
      </w:pPr>
      <w:r w:rsidRPr="00104D64">
        <w:rPr>
          <w:rFonts w:ascii="Tahoma" w:hAnsi="Tahoma" w:cs="Tahoma"/>
          <w:lang w:val="sl-SI" w:eastAsia="sl-SI"/>
        </w:rPr>
        <w:t xml:space="preserve">Preizkus in spuščanje v zagon </w:t>
      </w:r>
      <w:r w:rsidR="00104D64" w:rsidRPr="00104D64">
        <w:rPr>
          <w:rFonts w:ascii="Tahoma" w:hAnsi="Tahoma" w:cs="Tahoma"/>
          <w:lang w:val="sl-SI" w:eastAsia="sl-SI"/>
        </w:rPr>
        <w:t>t</w:t>
      </w:r>
      <w:r w:rsidRPr="00104D64">
        <w:rPr>
          <w:rFonts w:ascii="Tahoma" w:hAnsi="Tahoma" w:cs="Tahoma"/>
          <w:lang w:val="sl-SI" w:eastAsia="sl-SI"/>
        </w:rPr>
        <w:t>er obvezna prisotnost izvajalca ob zagonu</w:t>
      </w:r>
    </w:p>
    <w:p w14:paraId="1D4D372A" w14:textId="77777777" w:rsidR="00464353" w:rsidRPr="003E2BDB" w:rsidRDefault="00464353" w:rsidP="00464353">
      <w:pPr>
        <w:pStyle w:val="Odstavekseznama"/>
        <w:keepNext/>
        <w:jc w:val="both"/>
        <w:rPr>
          <w:rFonts w:ascii="Tahoma" w:hAnsi="Tahoma" w:cs="Tahoma"/>
          <w:lang w:val="sl-SI" w:eastAsia="sl-SI"/>
        </w:rPr>
      </w:pPr>
    </w:p>
    <w:p w14:paraId="364A062C" w14:textId="7B47528F" w:rsidR="00464353" w:rsidRPr="003E2BDB" w:rsidRDefault="00464353" w:rsidP="00464353">
      <w:pPr>
        <w:pStyle w:val="Odstavekseznama"/>
        <w:keepNext/>
        <w:numPr>
          <w:ilvl w:val="1"/>
          <w:numId w:val="17"/>
        </w:numPr>
        <w:ind w:left="426" w:hanging="426"/>
        <w:jc w:val="both"/>
        <w:rPr>
          <w:rFonts w:ascii="Tahoma" w:hAnsi="Tahoma" w:cs="Tahoma"/>
          <w:b/>
          <w:bCs/>
          <w:color w:val="2E74B5" w:themeColor="accent1" w:themeShade="BF"/>
          <w:lang w:val="sl-SI" w:eastAsia="sl-SI"/>
        </w:rPr>
      </w:pPr>
      <w:r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>Remontno poročilo z</w:t>
      </w:r>
      <w:r w:rsidRPr="003E2BDB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>a črpalk</w:t>
      </w:r>
      <w:r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>o</w:t>
      </w:r>
      <w:r w:rsidRPr="003E2BDB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 xml:space="preserve"> Č</w:t>
      </w:r>
      <w:r w:rsidR="0047385C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>TK</w:t>
      </w:r>
      <w:r w:rsidRPr="003E2BDB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 xml:space="preserve"> 1/3</w:t>
      </w:r>
      <w:r w:rsidRPr="003E2BDB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ab/>
      </w:r>
      <w:r w:rsidRPr="003E2BDB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ab/>
      </w:r>
      <w:r w:rsidRPr="003E2BDB">
        <w:rPr>
          <w:rFonts w:ascii="Tahoma" w:hAnsi="Tahoma" w:cs="Tahoma"/>
          <w:b/>
          <w:bCs/>
          <w:color w:val="2E74B5" w:themeColor="accent1" w:themeShade="BF"/>
          <w:lang w:val="sl-SI" w:eastAsia="sl-SI"/>
        </w:rPr>
        <w:tab/>
      </w:r>
    </w:p>
    <w:p w14:paraId="50DB9D80" w14:textId="77777777" w:rsidR="00464353" w:rsidRDefault="00464353" w:rsidP="0047385C">
      <w:pPr>
        <w:pStyle w:val="Odstavekseznama"/>
        <w:keepNext/>
        <w:numPr>
          <w:ilvl w:val="2"/>
          <w:numId w:val="17"/>
        </w:numPr>
        <w:ind w:left="709"/>
        <w:jc w:val="both"/>
        <w:rPr>
          <w:rFonts w:ascii="Tahoma" w:hAnsi="Tahoma" w:cs="Tahoma"/>
          <w:lang w:val="sl-SI" w:eastAsia="sl-SI"/>
        </w:rPr>
      </w:pPr>
      <w:r w:rsidRPr="00404085">
        <w:rPr>
          <w:rFonts w:ascii="Tahoma" w:hAnsi="Tahoma" w:cs="Tahoma"/>
          <w:lang w:val="sl-SI" w:eastAsia="sl-SI"/>
        </w:rPr>
        <w:t>Izdelava zapisnika o delovanju in meritvah.</w:t>
      </w:r>
    </w:p>
    <w:p w14:paraId="14361756" w14:textId="77777777" w:rsidR="00464353" w:rsidRDefault="00464353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404085">
        <w:rPr>
          <w:rFonts w:ascii="Tahoma" w:hAnsi="Tahoma" w:cs="Tahoma"/>
          <w:lang w:val="sl-SI" w:eastAsia="sl-SI"/>
        </w:rPr>
        <w:t xml:space="preserve">Remontno poročilo o izvedenih delih </w:t>
      </w:r>
      <w:r>
        <w:rPr>
          <w:rFonts w:ascii="Tahoma" w:hAnsi="Tahoma" w:cs="Tahoma"/>
          <w:lang w:val="sl-SI" w:eastAsia="sl-SI"/>
        </w:rPr>
        <w:t>zajema</w:t>
      </w:r>
      <w:r w:rsidRPr="00404085">
        <w:rPr>
          <w:rFonts w:ascii="Tahoma" w:hAnsi="Tahoma" w:cs="Tahoma"/>
          <w:lang w:val="sl-SI" w:eastAsia="sl-SI"/>
        </w:rPr>
        <w:t xml:space="preserve"> rezultate meritev, poročil, kontrol ter preizkušanj</w:t>
      </w:r>
    </w:p>
    <w:p w14:paraId="7A29FDEE" w14:textId="77777777" w:rsidR="00464353" w:rsidRPr="00404085" w:rsidRDefault="00464353" w:rsidP="00464353">
      <w:pPr>
        <w:keepNext/>
        <w:numPr>
          <w:ilvl w:val="0"/>
          <w:numId w:val="12"/>
        </w:numPr>
        <w:ind w:left="709" w:hanging="283"/>
        <w:jc w:val="both"/>
        <w:rPr>
          <w:rFonts w:ascii="Tahoma" w:hAnsi="Tahoma" w:cs="Tahoma"/>
          <w:lang w:val="sl-SI" w:eastAsia="sl-SI"/>
        </w:rPr>
      </w:pPr>
      <w:r w:rsidRPr="00404085">
        <w:rPr>
          <w:rFonts w:ascii="Tahoma" w:hAnsi="Tahoma" w:cs="Tahoma"/>
          <w:lang w:val="sl-SI" w:eastAsia="sl-SI"/>
        </w:rPr>
        <w:t>Predaja v treh (3) pisnih izvodih in enem (1) izvodu v digitalni obliki – USB ključek</w:t>
      </w:r>
    </w:p>
    <w:p w14:paraId="683D537C" w14:textId="77777777" w:rsidR="00073931" w:rsidRPr="00A57209" w:rsidRDefault="00073931" w:rsidP="00A57209">
      <w:pPr>
        <w:numPr>
          <w:ilvl w:val="12"/>
          <w:numId w:val="0"/>
        </w:numPr>
        <w:jc w:val="both"/>
        <w:rPr>
          <w:rFonts w:ascii="Tahoma" w:hAnsi="Tahoma" w:cs="Tahoma"/>
          <w:sz w:val="22"/>
          <w:szCs w:val="24"/>
          <w:lang w:val="sl-SI"/>
        </w:rPr>
      </w:pPr>
    </w:p>
    <w:sectPr w:rsidR="00073931" w:rsidRPr="00A57209" w:rsidSect="006846DF">
      <w:headerReference w:type="default" r:id="rId9"/>
      <w:footerReference w:type="default" r:id="rId10"/>
      <w:pgSz w:w="11906" w:h="16838"/>
      <w:pgMar w:top="1134" w:right="849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A9534" w14:textId="77777777" w:rsidR="00113BE3" w:rsidRDefault="00113BE3" w:rsidP="009F7A73">
      <w:r>
        <w:separator/>
      </w:r>
    </w:p>
  </w:endnote>
  <w:endnote w:type="continuationSeparator" w:id="0">
    <w:p w14:paraId="16826046" w14:textId="77777777" w:rsidR="00113BE3" w:rsidRDefault="00113BE3" w:rsidP="009F7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</w:rPr>
      <w:id w:val="-971749627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7C6C3AE" w14:textId="24D7E9A1" w:rsidR="009F7A73" w:rsidRPr="009F7A73" w:rsidRDefault="009F7A73">
            <w:pPr>
              <w:pStyle w:val="Noga"/>
              <w:jc w:val="center"/>
              <w:rPr>
                <w:rFonts w:ascii="Tahoma" w:hAnsi="Tahoma" w:cs="Tahoma"/>
              </w:rPr>
            </w:pPr>
            <w:r w:rsidRPr="009F7A73">
              <w:rPr>
                <w:rFonts w:ascii="Tahoma" w:hAnsi="Tahoma" w:cs="Tahoma"/>
                <w:lang w:val="sl-SI"/>
              </w:rPr>
              <w:t xml:space="preserve">Stran </w:t>
            </w:r>
            <w:r w:rsidRPr="009F7A73">
              <w:rPr>
                <w:rFonts w:ascii="Tahoma" w:hAnsi="Tahoma" w:cs="Tahoma"/>
                <w:bCs/>
              </w:rPr>
              <w:fldChar w:fldCharType="begin"/>
            </w:r>
            <w:r w:rsidRPr="009F7A73">
              <w:rPr>
                <w:rFonts w:ascii="Tahoma" w:hAnsi="Tahoma" w:cs="Tahoma"/>
                <w:bCs/>
              </w:rPr>
              <w:instrText>PAGE</w:instrText>
            </w:r>
            <w:r w:rsidRPr="009F7A73">
              <w:rPr>
                <w:rFonts w:ascii="Tahoma" w:hAnsi="Tahoma" w:cs="Tahoma"/>
                <w:bCs/>
              </w:rPr>
              <w:fldChar w:fldCharType="separate"/>
            </w:r>
            <w:r w:rsidR="00E77734">
              <w:rPr>
                <w:rFonts w:ascii="Tahoma" w:hAnsi="Tahoma" w:cs="Tahoma"/>
                <w:bCs/>
                <w:noProof/>
              </w:rPr>
              <w:t>2</w:t>
            </w:r>
            <w:r w:rsidRPr="009F7A73">
              <w:rPr>
                <w:rFonts w:ascii="Tahoma" w:hAnsi="Tahoma" w:cs="Tahoma"/>
                <w:bCs/>
              </w:rPr>
              <w:fldChar w:fldCharType="end"/>
            </w:r>
            <w:r w:rsidRPr="009F7A73">
              <w:rPr>
                <w:rFonts w:ascii="Tahoma" w:hAnsi="Tahoma" w:cs="Tahoma"/>
                <w:lang w:val="sl-SI"/>
              </w:rPr>
              <w:t xml:space="preserve"> od </w:t>
            </w:r>
            <w:r w:rsidRPr="009F7A73">
              <w:rPr>
                <w:rFonts w:ascii="Tahoma" w:hAnsi="Tahoma" w:cs="Tahoma"/>
                <w:bCs/>
              </w:rPr>
              <w:fldChar w:fldCharType="begin"/>
            </w:r>
            <w:r w:rsidRPr="009F7A73">
              <w:rPr>
                <w:rFonts w:ascii="Tahoma" w:hAnsi="Tahoma" w:cs="Tahoma"/>
                <w:bCs/>
              </w:rPr>
              <w:instrText>NUMPAGES</w:instrText>
            </w:r>
            <w:r w:rsidRPr="009F7A73">
              <w:rPr>
                <w:rFonts w:ascii="Tahoma" w:hAnsi="Tahoma" w:cs="Tahoma"/>
                <w:bCs/>
              </w:rPr>
              <w:fldChar w:fldCharType="separate"/>
            </w:r>
            <w:r w:rsidR="00E77734">
              <w:rPr>
                <w:rFonts w:ascii="Tahoma" w:hAnsi="Tahoma" w:cs="Tahoma"/>
                <w:bCs/>
                <w:noProof/>
              </w:rPr>
              <w:t>2</w:t>
            </w:r>
            <w:r w:rsidRPr="009F7A73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  <w:p w14:paraId="5F4DC1CD" w14:textId="77777777" w:rsidR="009F7A73" w:rsidRDefault="009F7A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65302" w14:textId="77777777" w:rsidR="00113BE3" w:rsidRDefault="00113BE3" w:rsidP="009F7A73">
      <w:r>
        <w:separator/>
      </w:r>
    </w:p>
  </w:footnote>
  <w:footnote w:type="continuationSeparator" w:id="0">
    <w:p w14:paraId="2C1BE6C6" w14:textId="77777777" w:rsidR="00113BE3" w:rsidRDefault="00113BE3" w:rsidP="009F7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BE567" w14:textId="77777777" w:rsidR="009F7A73" w:rsidRPr="006846DF" w:rsidRDefault="009F7A73" w:rsidP="009F7A73">
    <w:pPr>
      <w:pStyle w:val="Glava"/>
      <w:tabs>
        <w:tab w:val="clear" w:pos="4536"/>
        <w:tab w:val="clear" w:pos="9072"/>
      </w:tabs>
      <w:jc w:val="right"/>
      <w:rPr>
        <w:lang w:val="sl-SI"/>
      </w:rPr>
    </w:pPr>
    <w:r w:rsidRPr="006846DF">
      <w:rPr>
        <w:lang w:val="sl-SI"/>
      </w:rPr>
      <w:t>Priloga št. 1 k pogodbi</w:t>
    </w:r>
    <w:r w:rsidRPr="006846DF">
      <w:rPr>
        <w:lang w:val="sl-SI"/>
      </w:rPr>
      <w:tab/>
    </w:r>
  </w:p>
  <w:p w14:paraId="75FC63B3" w14:textId="77777777" w:rsidR="009F7A73" w:rsidRDefault="009F7A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F57A5"/>
    <w:multiLevelType w:val="hybridMultilevel"/>
    <w:tmpl w:val="1B9C898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9110A"/>
    <w:multiLevelType w:val="hybridMultilevel"/>
    <w:tmpl w:val="C6E49AF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A7978"/>
    <w:multiLevelType w:val="hybridMultilevel"/>
    <w:tmpl w:val="785837C0"/>
    <w:lvl w:ilvl="0" w:tplc="674081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E0542"/>
    <w:multiLevelType w:val="hybridMultilevel"/>
    <w:tmpl w:val="E8245E3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6439B"/>
    <w:multiLevelType w:val="hybridMultilevel"/>
    <w:tmpl w:val="BD7A7E7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0C15AA"/>
    <w:multiLevelType w:val="multilevel"/>
    <w:tmpl w:val="7FBA8A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 w15:restartNumberingAfterBreak="0">
    <w:nsid w:val="146057C8"/>
    <w:multiLevelType w:val="multilevel"/>
    <w:tmpl w:val="DB2E070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6C257F3"/>
    <w:multiLevelType w:val="hybridMultilevel"/>
    <w:tmpl w:val="E930783E"/>
    <w:lvl w:ilvl="0" w:tplc="0424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8" w15:restartNumberingAfterBreak="0">
    <w:nsid w:val="1783227D"/>
    <w:multiLevelType w:val="hybridMultilevel"/>
    <w:tmpl w:val="31501346"/>
    <w:lvl w:ilvl="0" w:tplc="E08614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D6392C"/>
    <w:multiLevelType w:val="hybridMultilevel"/>
    <w:tmpl w:val="37C86D8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375B4"/>
    <w:multiLevelType w:val="hybridMultilevel"/>
    <w:tmpl w:val="B56C7F30"/>
    <w:lvl w:ilvl="0" w:tplc="674081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C1E81"/>
    <w:multiLevelType w:val="singleLevel"/>
    <w:tmpl w:val="CEAAE1C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33144549"/>
    <w:multiLevelType w:val="hybridMultilevel"/>
    <w:tmpl w:val="1CA430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CA381E"/>
    <w:multiLevelType w:val="hybridMultilevel"/>
    <w:tmpl w:val="49220AE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8753D2"/>
    <w:multiLevelType w:val="hybridMultilevel"/>
    <w:tmpl w:val="36C0B3AC"/>
    <w:lvl w:ilvl="0" w:tplc="727C63E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C349CD"/>
    <w:multiLevelType w:val="hybridMultilevel"/>
    <w:tmpl w:val="2196039E"/>
    <w:lvl w:ilvl="0" w:tplc="727C63E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F936F1"/>
    <w:multiLevelType w:val="hybridMultilevel"/>
    <w:tmpl w:val="F05458B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8"/>
  </w:num>
  <w:num w:numId="5">
    <w:abstractNumId w:val="10"/>
  </w:num>
  <w:num w:numId="6">
    <w:abstractNumId w:val="4"/>
  </w:num>
  <w:num w:numId="7">
    <w:abstractNumId w:val="2"/>
  </w:num>
  <w:num w:numId="8">
    <w:abstractNumId w:val="0"/>
  </w:num>
  <w:num w:numId="9">
    <w:abstractNumId w:val="14"/>
  </w:num>
  <w:num w:numId="10">
    <w:abstractNumId w:val="15"/>
  </w:num>
  <w:num w:numId="11">
    <w:abstractNumId w:val="16"/>
  </w:num>
  <w:num w:numId="12">
    <w:abstractNumId w:val="7"/>
  </w:num>
  <w:num w:numId="13">
    <w:abstractNumId w:val="3"/>
  </w:num>
  <w:num w:numId="14">
    <w:abstractNumId w:val="9"/>
  </w:num>
  <w:num w:numId="15">
    <w:abstractNumId w:val="6"/>
  </w:num>
  <w:num w:numId="16">
    <w:abstractNumId w:val="1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E9"/>
    <w:rsid w:val="00000B40"/>
    <w:rsid w:val="00007495"/>
    <w:rsid w:val="00024C5E"/>
    <w:rsid w:val="00040349"/>
    <w:rsid w:val="00073931"/>
    <w:rsid w:val="000C7DDF"/>
    <w:rsid w:val="00104D64"/>
    <w:rsid w:val="00113BE3"/>
    <w:rsid w:val="002B11D0"/>
    <w:rsid w:val="00310F98"/>
    <w:rsid w:val="00345142"/>
    <w:rsid w:val="00386B69"/>
    <w:rsid w:val="003B15E9"/>
    <w:rsid w:val="003E2BDB"/>
    <w:rsid w:val="00404085"/>
    <w:rsid w:val="00422C06"/>
    <w:rsid w:val="004556B2"/>
    <w:rsid w:val="00464353"/>
    <w:rsid w:val="0047385C"/>
    <w:rsid w:val="004967CD"/>
    <w:rsid w:val="004C3F83"/>
    <w:rsid w:val="004E254D"/>
    <w:rsid w:val="005131A2"/>
    <w:rsid w:val="00592264"/>
    <w:rsid w:val="006846DF"/>
    <w:rsid w:val="00702B55"/>
    <w:rsid w:val="00716C89"/>
    <w:rsid w:val="00760DBB"/>
    <w:rsid w:val="00776951"/>
    <w:rsid w:val="00831DE3"/>
    <w:rsid w:val="00870A2C"/>
    <w:rsid w:val="008D1661"/>
    <w:rsid w:val="00967714"/>
    <w:rsid w:val="009F7A73"/>
    <w:rsid w:val="00A33FC6"/>
    <w:rsid w:val="00A41705"/>
    <w:rsid w:val="00A57209"/>
    <w:rsid w:val="00AD611C"/>
    <w:rsid w:val="00AF4090"/>
    <w:rsid w:val="00B43AEB"/>
    <w:rsid w:val="00B63E35"/>
    <w:rsid w:val="00B77BDD"/>
    <w:rsid w:val="00BB42DB"/>
    <w:rsid w:val="00BF1352"/>
    <w:rsid w:val="00C10560"/>
    <w:rsid w:val="00CB0B6A"/>
    <w:rsid w:val="00D33194"/>
    <w:rsid w:val="00D33FE0"/>
    <w:rsid w:val="00E10CA5"/>
    <w:rsid w:val="00E52CF4"/>
    <w:rsid w:val="00E77734"/>
    <w:rsid w:val="00E846B9"/>
    <w:rsid w:val="00EA0448"/>
    <w:rsid w:val="00EB025B"/>
    <w:rsid w:val="00ED42B0"/>
    <w:rsid w:val="00F6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95B3E"/>
  <w15:chartTrackingRefBased/>
  <w15:docId w15:val="{90E366F1-576A-4124-BA85-D6F13E176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B15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9F7A7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9F7A7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oga">
    <w:name w:val="footer"/>
    <w:basedOn w:val="Navaden"/>
    <w:link w:val="NogaZnak"/>
    <w:uiPriority w:val="99"/>
    <w:unhideWhenUsed/>
    <w:rsid w:val="009F7A7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9F7A7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9F7A73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B43AE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43AEB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B43AE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43AE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43AE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43AE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43AEB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FDD657A-EEE2-4AF3-A6A9-32627F878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Jože Ocepek</dc:creator>
  <cp:keywords/>
  <dc:description/>
  <cp:lastModifiedBy>Loti Windschnurer</cp:lastModifiedBy>
  <cp:revision>2</cp:revision>
  <cp:lastPrinted>2025-02-07T08:39:00Z</cp:lastPrinted>
  <dcterms:created xsi:type="dcterms:W3CDTF">2025-03-10T08:13:00Z</dcterms:created>
  <dcterms:modified xsi:type="dcterms:W3CDTF">2025-03-10T08:13:00Z</dcterms:modified>
</cp:coreProperties>
</file>